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ptos" w:cs="Aptos" w:eastAsia="Aptos" w:hAnsi="Aptos"/>
          <w:sz w:val="22"/>
          <w:szCs w:val="22"/>
        </w:rPr>
      </w:pPr>
      <w:r w:rsidDel="00000000" w:rsidR="00000000" w:rsidRPr="00000000">
        <w:rPr>
          <w:rFonts w:ascii="Aptos" w:cs="Aptos" w:eastAsia="Aptos" w:hAnsi="Aptos"/>
          <w:b w:val="1"/>
          <w:sz w:val="22"/>
          <w:szCs w:val="22"/>
          <w:rtl w:val="0"/>
        </w:rPr>
        <w:t xml:space="preserve">Role</w:t>
      </w:r>
      <w:r w:rsidDel="00000000" w:rsidR="00000000" w:rsidRPr="00000000">
        <w:rPr>
          <w:rFonts w:ascii="Aptos" w:cs="Aptos" w:eastAsia="Aptos" w:hAnsi="Aptos"/>
          <w:sz w:val="22"/>
          <w:szCs w:val="22"/>
          <w:rtl w:val="0"/>
        </w:rPr>
        <w:t xml:space="preserve">: Trustee (Fundraising Lead)</w:t>
      </w:r>
      <w:r w:rsidDel="00000000" w:rsidR="00000000" w:rsidRPr="00000000">
        <w:rPr>
          <w:sz w:val="22"/>
          <w:szCs w:val="22"/>
          <w:rtl w:val="0"/>
        </w:rPr>
        <w:t xml:space="preserve"> Brent</w:t>
      </w:r>
      <w:r w:rsidDel="00000000" w:rsidR="00000000" w:rsidRPr="00000000">
        <w:rPr>
          <w:rFonts w:ascii="Aptos" w:cs="Aptos" w:eastAsia="Aptos" w:hAnsi="Aptos"/>
          <w:sz w:val="22"/>
          <w:szCs w:val="22"/>
          <w:rtl w:val="0"/>
        </w:rPr>
        <w:t xml:space="preserve"> Foodbank</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ptos" w:cs="Aptos" w:eastAsia="Aptos" w:hAnsi="Aptos"/>
          <w:color w:val="000000"/>
          <w:sz w:val="22"/>
          <w:szCs w:val="22"/>
        </w:rPr>
      </w:pPr>
      <w:r w:rsidDel="00000000" w:rsidR="00000000" w:rsidRPr="00000000">
        <w:rPr>
          <w:rFonts w:ascii="Aptos" w:cs="Aptos" w:eastAsia="Aptos" w:hAnsi="Aptos"/>
          <w:b w:val="1"/>
          <w:color w:val="000000"/>
          <w:sz w:val="22"/>
          <w:szCs w:val="22"/>
          <w:rtl w:val="0"/>
        </w:rPr>
        <w:t xml:space="preserve">Where: </w:t>
      </w:r>
      <w:r w:rsidDel="00000000" w:rsidR="00000000" w:rsidRPr="00000000">
        <w:rPr>
          <w:rFonts w:ascii="Aptos" w:cs="Aptos" w:eastAsia="Aptos" w:hAnsi="Aptos"/>
          <w:color w:val="000000"/>
          <w:sz w:val="22"/>
          <w:szCs w:val="22"/>
          <w:rtl w:val="0"/>
        </w:rPr>
        <w:t xml:space="preserve">Brent Foodbank is based in the London borough of Brent. Applications are particularly welcome from people who live or work in Brent and who reflect Brent’s diverse community. </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ptos" w:cs="Aptos" w:eastAsia="Aptos" w:hAnsi="Aptos"/>
          <w:b w:val="1"/>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ptos" w:cs="Aptos" w:eastAsia="Aptos" w:hAnsi="Aptos"/>
          <w:b w:val="1"/>
          <w:color w:val="000000"/>
          <w:sz w:val="22"/>
          <w:szCs w:val="22"/>
        </w:rPr>
      </w:pPr>
      <w:r w:rsidDel="00000000" w:rsidR="00000000" w:rsidRPr="00000000">
        <w:rPr>
          <w:rFonts w:ascii="Aptos" w:cs="Aptos" w:eastAsia="Aptos" w:hAnsi="Aptos"/>
          <w:b w:val="1"/>
          <w:color w:val="000000"/>
          <w:sz w:val="22"/>
          <w:szCs w:val="22"/>
          <w:rtl w:val="0"/>
        </w:rPr>
        <w:t xml:space="preserve">When: </w:t>
      </w:r>
      <w:r w:rsidDel="00000000" w:rsidR="00000000" w:rsidRPr="00000000">
        <w:rPr>
          <w:rFonts w:ascii="Aptos" w:cs="Aptos" w:eastAsia="Aptos" w:hAnsi="Aptos"/>
          <w:sz w:val="22"/>
          <w:szCs w:val="22"/>
          <w:rtl w:val="0"/>
        </w:rPr>
        <w:t xml:space="preserve">We hold monthly board meetings </w:t>
      </w:r>
      <w:r w:rsidDel="00000000" w:rsidR="00000000" w:rsidRPr="00000000">
        <w:rPr>
          <w:rFonts w:ascii="Aptos" w:cs="Aptos" w:eastAsia="Aptos" w:hAnsi="Aptos"/>
          <w:color w:val="000000"/>
          <w:sz w:val="22"/>
          <w:szCs w:val="22"/>
          <w:rtl w:val="0"/>
        </w:rPr>
        <w:t xml:space="preserve">plus other trustee sub</w:t>
      </w:r>
      <w:r w:rsidDel="00000000" w:rsidR="00000000" w:rsidRPr="00000000">
        <w:rPr>
          <w:sz w:val="22"/>
          <w:szCs w:val="22"/>
          <w:rtl w:val="0"/>
        </w:rPr>
        <w:t xml:space="preserve">-</w:t>
      </w:r>
      <w:r w:rsidDel="00000000" w:rsidR="00000000" w:rsidRPr="00000000">
        <w:rPr>
          <w:rFonts w:ascii="Aptos" w:cs="Aptos" w:eastAsia="Aptos" w:hAnsi="Aptos"/>
          <w:color w:val="000000"/>
          <w:sz w:val="22"/>
          <w:szCs w:val="22"/>
          <w:rtl w:val="0"/>
        </w:rPr>
        <w:t xml:space="preserve">committee meetings.</w:t>
      </w:r>
      <w:r w:rsidDel="00000000" w:rsidR="00000000" w:rsidRPr="00000000">
        <w:rPr>
          <w:rtl w:val="0"/>
        </w:rPr>
      </w:r>
    </w:p>
    <w:p w:rsidR="00000000" w:rsidDel="00000000" w:rsidP="00000000" w:rsidRDefault="00000000" w:rsidRPr="00000000" w14:paraId="00000006">
      <w:pPr>
        <w:shd w:fill="ffffff" w:val="clear"/>
        <w:jc w:val="both"/>
        <w:rPr>
          <w:rFonts w:ascii="Aptos" w:cs="Aptos" w:eastAsia="Aptos" w:hAnsi="Aptos"/>
          <w:b w:val="1"/>
          <w:color w:val="000000"/>
          <w:sz w:val="22"/>
          <w:szCs w:val="22"/>
        </w:rPr>
      </w:pPr>
      <w:r w:rsidDel="00000000" w:rsidR="00000000" w:rsidRPr="00000000">
        <w:rPr>
          <w:rtl w:val="0"/>
        </w:rPr>
      </w:r>
    </w:p>
    <w:p w:rsidR="00000000" w:rsidDel="00000000" w:rsidP="00000000" w:rsidRDefault="00000000" w:rsidRPr="00000000" w14:paraId="00000007">
      <w:pPr>
        <w:shd w:fill="ffffff" w:val="clear"/>
        <w:jc w:val="both"/>
        <w:rPr>
          <w:rFonts w:ascii="Aptos" w:cs="Aptos" w:eastAsia="Aptos" w:hAnsi="Aptos"/>
          <w:sz w:val="22"/>
          <w:szCs w:val="22"/>
        </w:rPr>
      </w:pPr>
      <w:r w:rsidDel="00000000" w:rsidR="00000000" w:rsidRPr="00000000">
        <w:rPr>
          <w:rFonts w:ascii="Aptos" w:cs="Aptos" w:eastAsia="Aptos" w:hAnsi="Aptos"/>
          <w:b w:val="1"/>
          <w:color w:val="000000"/>
          <w:sz w:val="22"/>
          <w:szCs w:val="22"/>
          <w:rtl w:val="0"/>
        </w:rPr>
        <w:t xml:space="preserve">Time commitment: </w:t>
      </w:r>
      <w:r w:rsidDel="00000000" w:rsidR="00000000" w:rsidRPr="00000000">
        <w:rPr>
          <w:rFonts w:ascii="Aptos" w:cs="Aptos" w:eastAsia="Aptos" w:hAnsi="Aptos"/>
          <w:color w:val="000000"/>
          <w:sz w:val="22"/>
          <w:szCs w:val="22"/>
          <w:rtl w:val="0"/>
        </w:rPr>
        <w:t xml:space="preserve">Trustee board meetings (2 hours) are held</w:t>
      </w:r>
      <w:r w:rsidDel="00000000" w:rsidR="00000000" w:rsidRPr="00000000">
        <w:rPr>
          <w:sz w:val="22"/>
          <w:szCs w:val="22"/>
          <w:rtl w:val="0"/>
        </w:rPr>
        <w:t xml:space="preserve"> usually </w:t>
      </w:r>
      <w:r w:rsidDel="00000000" w:rsidR="00000000" w:rsidRPr="00000000">
        <w:rPr>
          <w:rFonts w:ascii="Aptos" w:cs="Aptos" w:eastAsia="Aptos" w:hAnsi="Aptos"/>
          <w:color w:val="000000"/>
          <w:sz w:val="22"/>
          <w:szCs w:val="22"/>
          <w:rtl w:val="0"/>
        </w:rPr>
        <w:t xml:space="preserve">online </w:t>
      </w:r>
      <w:r w:rsidDel="00000000" w:rsidR="00000000" w:rsidRPr="00000000">
        <w:rPr>
          <w:rFonts w:ascii="Aptos" w:cs="Aptos" w:eastAsia="Aptos" w:hAnsi="Aptos"/>
          <w:sz w:val="22"/>
          <w:szCs w:val="22"/>
          <w:rtl w:val="0"/>
        </w:rPr>
        <w:t xml:space="preserve">in the evenings.</w:t>
      </w:r>
      <w:r w:rsidDel="00000000" w:rsidR="00000000" w:rsidRPr="00000000">
        <w:rPr>
          <w:sz w:val="22"/>
          <w:szCs w:val="22"/>
          <w:rtl w:val="0"/>
        </w:rPr>
        <w:t xml:space="preserve">  A</w:t>
      </w:r>
      <w:r w:rsidDel="00000000" w:rsidR="00000000" w:rsidRPr="00000000">
        <w:rPr>
          <w:rFonts w:ascii="Aptos" w:cs="Aptos" w:eastAsia="Aptos" w:hAnsi="Aptos"/>
          <w:color w:val="000000"/>
          <w:sz w:val="22"/>
          <w:szCs w:val="22"/>
          <w:rtl w:val="0"/>
        </w:rPr>
        <w:t xml:space="preserve">ttendance </w:t>
      </w:r>
      <w:r w:rsidDel="00000000" w:rsidR="00000000" w:rsidRPr="00000000">
        <w:rPr>
          <w:sz w:val="22"/>
          <w:szCs w:val="22"/>
          <w:rtl w:val="0"/>
        </w:rPr>
        <w:t xml:space="preserve">at</w:t>
      </w:r>
      <w:r w:rsidDel="00000000" w:rsidR="00000000" w:rsidRPr="00000000">
        <w:rPr>
          <w:rFonts w:ascii="Aptos" w:cs="Aptos" w:eastAsia="Aptos" w:hAnsi="Aptos"/>
          <w:color w:val="000000"/>
          <w:sz w:val="22"/>
          <w:szCs w:val="22"/>
          <w:rtl w:val="0"/>
        </w:rPr>
        <w:t xml:space="preserve"> board sub-committee </w:t>
      </w:r>
      <w:r w:rsidDel="00000000" w:rsidR="00000000" w:rsidRPr="00000000">
        <w:rPr>
          <w:sz w:val="22"/>
          <w:szCs w:val="22"/>
          <w:rtl w:val="0"/>
        </w:rPr>
        <w:t xml:space="preserve">meetings </w:t>
      </w:r>
      <w:r w:rsidDel="00000000" w:rsidR="00000000" w:rsidRPr="00000000">
        <w:rPr>
          <w:rFonts w:ascii="Aptos" w:cs="Aptos" w:eastAsia="Aptos" w:hAnsi="Aptos"/>
          <w:color w:val="000000"/>
          <w:sz w:val="22"/>
          <w:szCs w:val="22"/>
          <w:rtl w:val="0"/>
        </w:rPr>
        <w:t xml:space="preserve">(e.g.</w:t>
      </w:r>
      <w:r w:rsidDel="00000000" w:rsidR="00000000" w:rsidRPr="00000000">
        <w:rPr>
          <w:sz w:val="22"/>
          <w:szCs w:val="22"/>
          <w:rtl w:val="0"/>
        </w:rPr>
        <w:t xml:space="preserve"> </w:t>
      </w:r>
      <w:r w:rsidDel="00000000" w:rsidR="00000000" w:rsidRPr="00000000">
        <w:rPr>
          <w:rFonts w:ascii="Aptos" w:cs="Aptos" w:eastAsia="Aptos" w:hAnsi="Aptos"/>
          <w:color w:val="000000"/>
          <w:sz w:val="22"/>
          <w:szCs w:val="22"/>
          <w:rtl w:val="0"/>
        </w:rPr>
        <w:t xml:space="preserve">Fundraising </w:t>
      </w:r>
      <w:r w:rsidDel="00000000" w:rsidR="00000000" w:rsidRPr="00000000">
        <w:rPr>
          <w:sz w:val="22"/>
          <w:szCs w:val="22"/>
          <w:rtl w:val="0"/>
        </w:rPr>
        <w:t xml:space="preserve">sub-committee</w:t>
      </w:r>
      <w:r w:rsidDel="00000000" w:rsidR="00000000" w:rsidRPr="00000000">
        <w:rPr>
          <w:rFonts w:ascii="Aptos" w:cs="Aptos" w:eastAsia="Aptos" w:hAnsi="Aptos"/>
          <w:color w:val="000000"/>
          <w:sz w:val="22"/>
          <w:szCs w:val="22"/>
          <w:rtl w:val="0"/>
        </w:rPr>
        <w:t xml:space="preserve">)</w:t>
      </w:r>
      <w:r w:rsidDel="00000000" w:rsidR="00000000" w:rsidRPr="00000000">
        <w:rPr>
          <w:sz w:val="22"/>
          <w:szCs w:val="22"/>
          <w:rtl w:val="0"/>
        </w:rPr>
        <w:t xml:space="preserve">,</w:t>
      </w:r>
      <w:r w:rsidDel="00000000" w:rsidR="00000000" w:rsidRPr="00000000">
        <w:rPr>
          <w:rFonts w:ascii="Aptos" w:cs="Aptos" w:eastAsia="Aptos" w:hAnsi="Aptos"/>
          <w:color w:val="000000"/>
          <w:sz w:val="22"/>
          <w:szCs w:val="22"/>
          <w:rtl w:val="0"/>
        </w:rPr>
        <w:t xml:space="preserve"> which are arranged to suit participants (1 hour). </w:t>
      </w:r>
      <w:r w:rsidDel="00000000" w:rsidR="00000000" w:rsidRPr="00000000">
        <w:rPr>
          <w:rFonts w:ascii="Aptos" w:cs="Aptos" w:eastAsia="Aptos" w:hAnsi="Aptos"/>
          <w:sz w:val="22"/>
          <w:szCs w:val="22"/>
          <w:rtl w:val="0"/>
        </w:rPr>
        <w:t xml:space="preserve">Trustees should also support Brent Foodbank by attending volunteer events, food distribution sessions and fundraising events.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jc w:val="both"/>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Brent Foodbank</w:t>
      </w:r>
    </w:p>
    <w:p w:rsidR="00000000" w:rsidDel="00000000" w:rsidP="00000000" w:rsidRDefault="00000000" w:rsidRPr="00000000" w14:paraId="0000000A">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We are a Charitable Incorporated Organisation (CIO) established in December 2023 and took on the work of Trussell from 1 March 2024.  We are proud members of the Trussell foodbank network.  </w:t>
      </w:r>
    </w:p>
    <w:p w:rsidR="00000000" w:rsidDel="00000000" w:rsidP="00000000" w:rsidRDefault="00000000" w:rsidRPr="00000000" w14:paraId="0000000B">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C">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Brent Foodbank's primary goal is to prevent or relieve poverty in Brent and the surrounding area by providing emergency food to people in crisis while treating them with dignity and respect. We have the longer-term ambition of breaking the poverty cycle and alleviating social isolation. Our volunteering teams also help signpost people who use our services to helpful partner organisations.  </w:t>
      </w:r>
    </w:p>
    <w:p w:rsidR="00000000" w:rsidDel="00000000" w:rsidP="00000000" w:rsidRDefault="00000000" w:rsidRPr="00000000" w14:paraId="0000000D">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E">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Our clients include individuals, families, children and young people, the elderly, and people with disabilities. We operate as a referral food bank and hold three client food distribution sessions each week—two at Church End Neasden and one in Kingsbury. Our stock warehouse is located on Willesden High Road.</w:t>
      </w:r>
    </w:p>
    <w:p w:rsidR="00000000" w:rsidDel="00000000" w:rsidP="00000000" w:rsidRDefault="00000000" w:rsidRPr="00000000" w14:paraId="0000000F">
      <w:pPr>
        <w:jc w:val="both"/>
        <w:rPr>
          <w:rFonts w:ascii="Aptos" w:cs="Aptos" w:eastAsia="Aptos" w:hAnsi="Aptos"/>
          <w:b w:val="1"/>
          <w:sz w:val="22"/>
          <w:szCs w:val="22"/>
        </w:rPr>
      </w:pPr>
      <w:r w:rsidDel="00000000" w:rsidR="00000000" w:rsidRPr="00000000">
        <w:rPr>
          <w:rtl w:val="0"/>
        </w:rPr>
      </w:r>
    </w:p>
    <w:p w:rsidR="00000000" w:rsidDel="00000000" w:rsidP="00000000" w:rsidRDefault="00000000" w:rsidRPr="00000000" w14:paraId="00000010">
      <w:pPr>
        <w:jc w:val="both"/>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Overview of the role: </w:t>
      </w:r>
    </w:p>
    <w:p w:rsidR="00000000" w:rsidDel="00000000" w:rsidP="00000000" w:rsidRDefault="00000000" w:rsidRPr="00000000" w14:paraId="00000011">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This role involves chairing the</w:t>
      </w:r>
      <w:r w:rsidDel="00000000" w:rsidR="00000000" w:rsidRPr="00000000">
        <w:rPr>
          <w:sz w:val="22"/>
          <w:szCs w:val="22"/>
          <w:rtl w:val="0"/>
        </w:rPr>
        <w:t xml:space="preserve"> F</w:t>
      </w:r>
      <w:r w:rsidDel="00000000" w:rsidR="00000000" w:rsidRPr="00000000">
        <w:rPr>
          <w:rFonts w:ascii="Aptos" w:cs="Aptos" w:eastAsia="Aptos" w:hAnsi="Aptos"/>
          <w:sz w:val="22"/>
          <w:szCs w:val="22"/>
          <w:rtl w:val="0"/>
        </w:rPr>
        <w:t xml:space="preserve">undraising sub-committee meetings</w:t>
      </w:r>
      <w:r w:rsidDel="00000000" w:rsidR="00000000" w:rsidRPr="00000000">
        <w:rPr>
          <w:sz w:val="22"/>
          <w:szCs w:val="22"/>
          <w:rtl w:val="0"/>
        </w:rPr>
        <w:t xml:space="preserve">, serving as the Fundraising Lead on the board of Trustees, assisting the foodbank manager and staff in fundraising work in making</w:t>
      </w:r>
      <w:r w:rsidDel="00000000" w:rsidR="00000000" w:rsidRPr="00000000">
        <w:rPr>
          <w:rFonts w:ascii="Aptos" w:cs="Aptos" w:eastAsia="Aptos" w:hAnsi="Aptos"/>
          <w:sz w:val="22"/>
          <w:szCs w:val="22"/>
          <w:rtl w:val="0"/>
        </w:rPr>
        <w:t xml:space="preserve"> grant applications,</w:t>
      </w:r>
      <w:r w:rsidDel="00000000" w:rsidR="00000000" w:rsidRPr="00000000">
        <w:rPr>
          <w:sz w:val="22"/>
          <w:szCs w:val="22"/>
          <w:rtl w:val="0"/>
        </w:rPr>
        <w:t xml:space="preserve"> </w:t>
      </w:r>
      <w:r w:rsidDel="00000000" w:rsidR="00000000" w:rsidRPr="00000000">
        <w:rPr>
          <w:rFonts w:ascii="Aptos" w:cs="Aptos" w:eastAsia="Aptos" w:hAnsi="Aptos"/>
          <w:sz w:val="22"/>
          <w:szCs w:val="22"/>
          <w:rtl w:val="0"/>
        </w:rPr>
        <w:t xml:space="preserve">ensuring the </w:t>
      </w:r>
      <w:r w:rsidDel="00000000" w:rsidR="00000000" w:rsidRPr="00000000">
        <w:rPr>
          <w:sz w:val="22"/>
          <w:szCs w:val="22"/>
          <w:rtl w:val="0"/>
        </w:rPr>
        <w:t xml:space="preserve">b</w:t>
      </w:r>
      <w:r w:rsidDel="00000000" w:rsidR="00000000" w:rsidRPr="00000000">
        <w:rPr>
          <w:rFonts w:ascii="Aptos" w:cs="Aptos" w:eastAsia="Aptos" w:hAnsi="Aptos"/>
          <w:sz w:val="22"/>
          <w:szCs w:val="22"/>
          <w:rtl w:val="0"/>
        </w:rPr>
        <w:t xml:space="preserve">oard of Trustees are aware of and kept up to date with any fundraising or grant</w:t>
      </w:r>
      <w:r w:rsidDel="00000000" w:rsidR="00000000" w:rsidRPr="00000000">
        <w:rPr>
          <w:sz w:val="22"/>
          <w:szCs w:val="22"/>
          <w:rtl w:val="0"/>
        </w:rPr>
        <w:t xml:space="preserve"> opportunities, plans and progress or success</w:t>
      </w:r>
      <w:r w:rsidDel="00000000" w:rsidR="00000000" w:rsidRPr="00000000">
        <w:rPr>
          <w:rFonts w:ascii="Aptos" w:cs="Aptos" w:eastAsia="Aptos" w:hAnsi="Aptos"/>
          <w:sz w:val="22"/>
          <w:szCs w:val="22"/>
          <w:rtl w:val="0"/>
        </w:rPr>
        <w:t xml:space="preserve">.  Fundraising can</w:t>
      </w:r>
      <w:r w:rsidDel="00000000" w:rsidR="00000000" w:rsidRPr="00000000">
        <w:rPr>
          <w:sz w:val="22"/>
          <w:szCs w:val="22"/>
          <w:rtl w:val="0"/>
        </w:rPr>
        <w:t xml:space="preserve"> mean:</w:t>
      </w:r>
      <w:r w:rsidDel="00000000" w:rsidR="00000000" w:rsidRPr="00000000">
        <w:rPr>
          <w:rFonts w:ascii="Aptos" w:cs="Aptos" w:eastAsia="Aptos" w:hAnsi="Aptos"/>
          <w:sz w:val="22"/>
          <w:szCs w:val="22"/>
          <w:rtl w:val="0"/>
        </w:rPr>
        <w:t xml:space="preserve"> obtaining grants, funding,</w:t>
      </w:r>
      <w:r w:rsidDel="00000000" w:rsidR="00000000" w:rsidRPr="00000000">
        <w:rPr>
          <w:sz w:val="22"/>
          <w:szCs w:val="22"/>
          <w:rtl w:val="0"/>
        </w:rPr>
        <w:t xml:space="preserve"> personal business and charity money donations, food and in-kind donations, and business donations of employees’ time or expertise.  The role involves acting as a charity trustee to set the strategic direction of the foodbank.  Providing good governance, ensuring that the foodbank meets its objectives and fulfils its charitable purpose. Ensuring the foodbank operates within its budget and in compliance with its charity, legal and operational goals.  </w:t>
      </w:r>
      <w:r w:rsidDel="00000000" w:rsidR="00000000" w:rsidRPr="00000000">
        <w:rPr>
          <w:rtl w:val="0"/>
        </w:rPr>
      </w:r>
    </w:p>
    <w:p w:rsidR="00000000" w:rsidDel="00000000" w:rsidP="00000000" w:rsidRDefault="00000000" w:rsidRPr="00000000" w14:paraId="00000012">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3">
      <w:pPr>
        <w:jc w:val="both"/>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Key tasks</w:t>
      </w:r>
    </w:p>
    <w:p w:rsidR="00000000" w:rsidDel="00000000" w:rsidP="00000000" w:rsidRDefault="00000000" w:rsidRPr="00000000" w14:paraId="00000014">
      <w:pPr>
        <w:jc w:val="both"/>
        <w:rPr>
          <w:rFonts w:ascii="Aptos" w:cs="Aptos" w:eastAsia="Aptos" w:hAnsi="Aptos"/>
          <w:i w:val="1"/>
          <w:sz w:val="22"/>
          <w:szCs w:val="22"/>
        </w:rPr>
      </w:pPr>
      <w:r w:rsidDel="00000000" w:rsidR="00000000" w:rsidRPr="00000000">
        <w:rPr>
          <w:rFonts w:ascii="Aptos" w:cs="Aptos" w:eastAsia="Aptos" w:hAnsi="Aptos"/>
          <w:i w:val="1"/>
          <w:sz w:val="22"/>
          <w:szCs w:val="22"/>
          <w:rtl w:val="0"/>
        </w:rPr>
        <w:t xml:space="preserve">Trustee, Fund</w:t>
      </w:r>
      <w:r w:rsidDel="00000000" w:rsidR="00000000" w:rsidRPr="00000000">
        <w:rPr>
          <w:i w:val="1"/>
          <w:sz w:val="22"/>
          <w:szCs w:val="22"/>
          <w:rtl w:val="0"/>
        </w:rPr>
        <w:t xml:space="preserve">raising</w:t>
      </w:r>
      <w:r w:rsidDel="00000000" w:rsidR="00000000" w:rsidRPr="00000000">
        <w:rPr>
          <w:rFonts w:ascii="Aptos" w:cs="Aptos" w:eastAsia="Aptos" w:hAnsi="Aptos"/>
          <w:i w:val="1"/>
          <w:sz w:val="22"/>
          <w:szCs w:val="22"/>
          <w:rtl w:val="0"/>
        </w:rPr>
        <w:t xml:space="preserve"> Lead - Responsibilities:</w:t>
      </w:r>
    </w:p>
    <w:p w:rsidR="00000000" w:rsidDel="00000000" w:rsidP="00000000" w:rsidRDefault="00000000" w:rsidRPr="00000000" w14:paraId="00000015">
      <w:pPr>
        <w:jc w:val="both"/>
        <w:rPr>
          <w:i w:val="1"/>
          <w:sz w:val="22"/>
          <w:szCs w:val="22"/>
        </w:rPr>
      </w:pPr>
      <w:r w:rsidDel="00000000" w:rsidR="00000000" w:rsidRPr="00000000">
        <w:rPr>
          <w:rtl w:val="0"/>
        </w:rPr>
      </w:r>
    </w:p>
    <w:p w:rsidR="00000000" w:rsidDel="00000000" w:rsidP="00000000" w:rsidRDefault="00000000" w:rsidRPr="00000000" w14:paraId="00000016">
      <w:pPr>
        <w:numPr>
          <w:ilvl w:val="0"/>
          <w:numId w:val="3"/>
        </w:numPr>
        <w:ind w:left="360" w:hanging="360"/>
        <w:jc w:val="both"/>
        <w:rPr>
          <w:rFonts w:ascii="Aptos" w:cs="Aptos" w:eastAsia="Aptos" w:hAnsi="Aptos"/>
          <w:sz w:val="22"/>
          <w:szCs w:val="22"/>
        </w:rPr>
      </w:pPr>
      <w:r w:rsidDel="00000000" w:rsidR="00000000" w:rsidRPr="00000000">
        <w:rPr>
          <w:sz w:val="22"/>
          <w:szCs w:val="22"/>
          <w:rtl w:val="0"/>
        </w:rPr>
        <w:t xml:space="preserve">to work alongside the Trustee board to set our strategic Fundraising goals and track that funds and grants are sought and applied-for to fulfil the charity’s strategy and objectives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work</w:t>
      </w:r>
      <w:r w:rsidDel="00000000" w:rsidR="00000000" w:rsidRPr="00000000">
        <w:rPr>
          <w:sz w:val="22"/>
          <w:szCs w:val="22"/>
          <w:rtl w:val="0"/>
        </w:rPr>
        <w:t xml:space="preserve"> with</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the rest of the </w:t>
      </w:r>
      <w:r w:rsidDel="00000000" w:rsidR="00000000" w:rsidRPr="00000000">
        <w:rPr>
          <w:sz w:val="22"/>
          <w:szCs w:val="22"/>
          <w:rtl w:val="0"/>
        </w:rPr>
        <w:t xml:space="preserve">B</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oard to plan</w:t>
      </w:r>
      <w:r w:rsidDel="00000000" w:rsidR="00000000" w:rsidRPr="00000000">
        <w:rPr>
          <w:sz w:val="22"/>
          <w:szCs w:val="22"/>
          <w:rtl w:val="0"/>
        </w:rPr>
        <w:t xml:space="preserve"> the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level of funds required to ensure the effective running of the charity</w:t>
      </w:r>
    </w:p>
    <w:p w:rsidR="00000000" w:rsidDel="00000000" w:rsidP="00000000" w:rsidRDefault="00000000" w:rsidRPr="00000000" w14:paraId="00000018">
      <w:pPr>
        <w:numPr>
          <w:ilvl w:val="0"/>
          <w:numId w:val="3"/>
        </w:numPr>
        <w:ind w:left="360" w:hanging="360"/>
        <w:jc w:val="both"/>
        <w:rPr>
          <w:sz w:val="22"/>
          <w:szCs w:val="22"/>
        </w:rPr>
      </w:pPr>
      <w:r w:rsidDel="00000000" w:rsidR="00000000" w:rsidRPr="00000000">
        <w:rPr>
          <w:sz w:val="22"/>
          <w:szCs w:val="22"/>
          <w:rtl w:val="0"/>
        </w:rPr>
        <w:t xml:space="preserve">chair the Fundraising sub-committee, consisting of staff and foodbank volunteers</w:t>
      </w:r>
    </w:p>
    <w:p w:rsidR="00000000" w:rsidDel="00000000" w:rsidP="00000000" w:rsidRDefault="00000000" w:rsidRPr="00000000" w14:paraId="00000019">
      <w:pPr>
        <w:numPr>
          <w:ilvl w:val="0"/>
          <w:numId w:val="3"/>
        </w:numPr>
        <w:ind w:left="360" w:hanging="360"/>
        <w:jc w:val="both"/>
        <w:rPr>
          <w:sz w:val="22"/>
          <w:szCs w:val="22"/>
          <w:u w:val="none"/>
        </w:rPr>
      </w:pPr>
      <w:r w:rsidDel="00000000" w:rsidR="00000000" w:rsidRPr="00000000">
        <w:rPr>
          <w:sz w:val="22"/>
          <w:szCs w:val="22"/>
          <w:rtl w:val="0"/>
        </w:rPr>
        <w:t xml:space="preserve">engage staff and volunteers with the foodbank’s fundraising strategy, emphasising that fundraising is everyone’s responsibility</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 assist the Foodbank</w:t>
      </w:r>
      <w:r w:rsidDel="00000000" w:rsidR="00000000" w:rsidRPr="00000000">
        <w:rPr>
          <w:sz w:val="22"/>
          <w:szCs w:val="22"/>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sta</w:t>
      </w:r>
      <w:r w:rsidDel="00000000" w:rsidR="00000000" w:rsidRPr="00000000">
        <w:rPr>
          <w:sz w:val="22"/>
          <w:szCs w:val="22"/>
          <w:rtl w:val="0"/>
        </w:rPr>
        <w:t xml:space="preserve">ff i</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 the organisation of local fundraising opportunities to support the running of the charit</w:t>
      </w:r>
      <w:r w:rsidDel="00000000" w:rsidR="00000000" w:rsidRPr="00000000">
        <w:rPr>
          <w:sz w:val="22"/>
          <w:szCs w:val="22"/>
          <w:rtl w:val="0"/>
        </w:rPr>
        <w:t xml:space="preserve">y</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to help dovetail our local efforts with</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Trussell</w:t>
      </w:r>
      <w:r w:rsidDel="00000000" w:rsidR="00000000" w:rsidRPr="00000000">
        <w:rPr>
          <w:sz w:val="22"/>
          <w:szCs w:val="22"/>
          <w:rtl w:val="0"/>
        </w:rPr>
        <w:t xml:space="preserve">’s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national fundraising campaigns and events throughout the year</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 support the staff wit</w:t>
      </w:r>
      <w:r w:rsidDel="00000000" w:rsidR="00000000" w:rsidRPr="00000000">
        <w:rPr>
          <w:sz w:val="22"/>
          <w:szCs w:val="22"/>
          <w:rtl w:val="0"/>
        </w:rPr>
        <w:t xml:space="preserve">h</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the writing of high-quality grant applications that are in line with the charity’s</w:t>
      </w:r>
      <w:r w:rsidDel="00000000" w:rsidR="00000000" w:rsidRPr="00000000">
        <w:rPr>
          <w:sz w:val="22"/>
          <w:szCs w:val="22"/>
          <w:rtl w:val="0"/>
        </w:rPr>
        <w:t xml:space="preserve"> strategy</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and objectives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w:t>
      </w:r>
      <w:r w:rsidDel="00000000" w:rsidR="00000000" w:rsidRPr="00000000">
        <w:rPr>
          <w:sz w:val="22"/>
          <w:szCs w:val="22"/>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regularl</w:t>
      </w:r>
      <w:r w:rsidDel="00000000" w:rsidR="00000000" w:rsidRPr="00000000">
        <w:rPr>
          <w:sz w:val="22"/>
          <w:szCs w:val="22"/>
          <w:rtl w:val="0"/>
        </w:rPr>
        <w:t xml:space="preserve">y update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rest of the</w:t>
      </w:r>
      <w:r w:rsidDel="00000000" w:rsidR="00000000" w:rsidRPr="00000000">
        <w:rPr>
          <w:sz w:val="22"/>
          <w:szCs w:val="22"/>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board</w:t>
      </w:r>
      <w:r w:rsidDel="00000000" w:rsidR="00000000" w:rsidRPr="00000000">
        <w:rPr>
          <w:sz w:val="22"/>
          <w:szCs w:val="22"/>
          <w:rtl w:val="0"/>
        </w:rPr>
        <w:t xml:space="preserve"> at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rustee board meetings, or</w:t>
      </w:r>
      <w:r w:rsidDel="00000000" w:rsidR="00000000" w:rsidRPr="00000000">
        <w:rPr>
          <w:sz w:val="22"/>
          <w:szCs w:val="22"/>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other communication in</w:t>
      </w:r>
      <w:r w:rsidDel="00000000" w:rsidR="00000000" w:rsidRPr="00000000">
        <w:rPr>
          <w:sz w:val="22"/>
          <w:szCs w:val="22"/>
          <w:rtl w:val="0"/>
        </w:rPr>
        <w:t xml:space="preserve"> between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 with</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relevant information and/or developments regarding fundraising or grant applications. </w:t>
      </w:r>
    </w:p>
    <w:p w:rsidR="00000000" w:rsidDel="00000000" w:rsidP="00000000" w:rsidRDefault="00000000" w:rsidRPr="00000000" w14:paraId="0000001E">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F">
      <w:pPr>
        <w:jc w:val="both"/>
        <w:rPr>
          <w:i w:val="1"/>
          <w:sz w:val="22"/>
          <w:szCs w:val="22"/>
        </w:rPr>
      </w:pPr>
      <w:r w:rsidDel="00000000" w:rsidR="00000000" w:rsidRPr="00000000">
        <w:rPr>
          <w:rtl w:val="0"/>
        </w:rPr>
      </w:r>
    </w:p>
    <w:p w:rsidR="00000000" w:rsidDel="00000000" w:rsidP="00000000" w:rsidRDefault="00000000" w:rsidRPr="00000000" w14:paraId="00000020">
      <w:pPr>
        <w:jc w:val="both"/>
        <w:rPr>
          <w:rFonts w:ascii="Aptos" w:cs="Aptos" w:eastAsia="Aptos" w:hAnsi="Aptos"/>
          <w:i w:val="1"/>
          <w:sz w:val="22"/>
          <w:szCs w:val="22"/>
        </w:rPr>
      </w:pPr>
      <w:r w:rsidDel="00000000" w:rsidR="00000000" w:rsidRPr="00000000">
        <w:rPr>
          <w:rFonts w:ascii="Aptos" w:cs="Aptos" w:eastAsia="Aptos" w:hAnsi="Aptos"/>
          <w:i w:val="1"/>
          <w:sz w:val="22"/>
          <w:szCs w:val="22"/>
          <w:rtl w:val="0"/>
        </w:rPr>
        <w:t xml:space="preserve">Other responsibilities, along</w:t>
      </w:r>
      <w:r w:rsidDel="00000000" w:rsidR="00000000" w:rsidRPr="00000000">
        <w:rPr>
          <w:i w:val="1"/>
          <w:sz w:val="22"/>
          <w:szCs w:val="22"/>
          <w:rtl w:val="0"/>
        </w:rPr>
        <w:t xml:space="preserve"> </w:t>
      </w:r>
      <w:r w:rsidDel="00000000" w:rsidR="00000000" w:rsidRPr="00000000">
        <w:rPr>
          <w:rFonts w:ascii="Aptos" w:cs="Aptos" w:eastAsia="Aptos" w:hAnsi="Aptos"/>
          <w:i w:val="1"/>
          <w:sz w:val="22"/>
          <w:szCs w:val="22"/>
          <w:rtl w:val="0"/>
        </w:rPr>
        <w:t xml:space="preserve">with the board of trustees, include: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90"/>
        </w:tabs>
        <w:spacing w:after="0" w:before="0" w:line="259"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approve, support, and guide the charity’s purpose, vision, strategy, goals and objectives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90"/>
        </w:tabs>
        <w:spacing w:after="0" w:before="0" w:line="259"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manage the charity’s resources responsibly, including ensuring the charity’s assets are used only to carry out its purpose, avoid undue risk, and not over-commit the charity</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90"/>
        </w:tabs>
        <w:spacing w:after="0" w:before="0" w:line="259"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ensure the effective and efficient administration of the charity, responding to changes in the local community as appropriate to ensure that key risks are identified, monitored, and controlled appropriately</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90"/>
        </w:tabs>
        <w:spacing w:after="0" w:before="0" w:line="259"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ensure appropriate financial plans are in place, budgets are monitored, and progress is evaluated</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90"/>
        </w:tabs>
        <w:spacing w:after="0" w:before="0" w:line="259"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review and approve financial statements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90"/>
        </w:tabs>
        <w:spacing w:after="0" w:before="0" w:line="259"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help promote the organisation to key stakeholders and beneficiaries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90"/>
        </w:tabs>
        <w:spacing w:after="0" w:before="0" w:line="259"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ensure the charity has appropriate procedures to comply with current legislation and good practice, including employment, health and safety, equity, diversity and inclusion, safeguarding, and GDPR compliance/data protection</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590"/>
        </w:tabs>
        <w:spacing w:after="0" w:before="0" w:line="259"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prepare for and regularly attend and participate in board and sub-committee meetings and any </w:t>
      </w:r>
      <w:r w:rsidDel="00000000" w:rsidR="00000000" w:rsidRPr="00000000">
        <w:rPr>
          <w:sz w:val="22"/>
          <w:szCs w:val="22"/>
          <w:rtl w:val="0"/>
        </w:rPr>
        <w:t xml:space="preserve">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rustee away days.</w:t>
      </w:r>
    </w:p>
    <w:p w:rsidR="00000000" w:rsidDel="00000000" w:rsidP="00000000" w:rsidRDefault="00000000" w:rsidRPr="00000000" w14:paraId="00000029">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A">
      <w:pPr>
        <w:jc w:val="both"/>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About you:</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knowledge of and commitment to the work of the</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Brent F</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dbank</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0"/>
          <w:szCs w:val="20"/>
          <w:u w:val="none"/>
        </w:rPr>
      </w:pPr>
      <w:r w:rsidDel="00000000" w:rsidR="00000000" w:rsidRPr="00000000">
        <w:rPr>
          <w:sz w:val="20"/>
          <w:szCs w:val="20"/>
          <w:rtl w:val="0"/>
        </w:rPr>
        <w:t xml:space="preserve">a passion for the foodbank’s vision and strategy</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knowledge, ability and passion for fundraising and grant application</w:t>
      </w:r>
      <w:r w:rsidDel="00000000" w:rsidR="00000000" w:rsidRPr="00000000">
        <w:rPr>
          <w:sz w:val="22"/>
          <w:szCs w:val="22"/>
          <w:rtl w:val="0"/>
        </w:rPr>
        <w:t xml:space="preserv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 ability and experience</w:t>
      </w:r>
      <w:r w:rsidDel="00000000" w:rsidR="00000000" w:rsidRPr="00000000">
        <w:rPr>
          <w:sz w:val="22"/>
          <w:szCs w:val="22"/>
          <w:rtl w:val="0"/>
        </w:rPr>
        <w:t xml:space="preserve"> to contribute to</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any </w:t>
      </w:r>
      <w:r w:rsidDel="00000000" w:rsidR="00000000" w:rsidRPr="00000000">
        <w:rPr>
          <w:sz w:val="22"/>
          <w:szCs w:val="22"/>
          <w:rtl w:val="0"/>
        </w:rPr>
        <w:t xml:space="preserve">f</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undraising and grants matters in a supportive and confident manner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2"/>
          <w:szCs w:val="22"/>
          <w:u w:val="none"/>
        </w:rPr>
      </w:pPr>
      <w:r w:rsidDel="00000000" w:rsidR="00000000" w:rsidRPr="00000000">
        <w:rPr>
          <w:sz w:val="22"/>
          <w:szCs w:val="22"/>
          <w:rtl w:val="0"/>
        </w:rPr>
        <w:t xml:space="preserve">the ability to listen and engage with people with a diverse range of backgrounds and experiences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2"/>
          <w:szCs w:val="22"/>
          <w:u w:val="none"/>
        </w:rPr>
      </w:pPr>
      <w:r w:rsidDel="00000000" w:rsidR="00000000" w:rsidRPr="00000000">
        <w:rPr>
          <w:sz w:val="22"/>
          <w:szCs w:val="22"/>
          <w:rtl w:val="0"/>
        </w:rPr>
        <w:t xml:space="preserve">an understanding of our local community and the services, agencies, faith communities and other groups within it</w:t>
      </w:r>
      <w:r w:rsidDel="00000000" w:rsidR="00000000" w:rsidRPr="00000000">
        <w:rPr>
          <w:rtl w:val="0"/>
        </w:rPr>
      </w:r>
    </w:p>
    <w:p w:rsidR="00000000" w:rsidDel="00000000" w:rsidP="00000000" w:rsidRDefault="00000000" w:rsidRPr="00000000" w14:paraId="00000031">
      <w:pPr>
        <w:spacing w:line="259" w:lineRule="auto"/>
        <w:jc w:val="both"/>
        <w:rPr>
          <w:rFonts w:ascii="Aptos" w:cs="Aptos" w:eastAsia="Aptos" w:hAnsi="Aptos"/>
          <w:b w:val="1"/>
          <w:sz w:val="22"/>
          <w:szCs w:val="22"/>
        </w:rPr>
      </w:pPr>
      <w:r w:rsidDel="00000000" w:rsidR="00000000" w:rsidRPr="00000000">
        <w:rPr>
          <w:rtl w:val="0"/>
        </w:rPr>
      </w:r>
    </w:p>
    <w:p w:rsidR="00000000" w:rsidDel="00000000" w:rsidP="00000000" w:rsidRDefault="00000000" w:rsidRPr="00000000" w14:paraId="00000032">
      <w:pPr>
        <w:spacing w:line="259" w:lineRule="auto"/>
        <w:jc w:val="both"/>
        <w:rPr>
          <w:rFonts w:ascii="Aptos" w:cs="Aptos" w:eastAsia="Aptos" w:hAnsi="Aptos"/>
          <w:sz w:val="22"/>
          <w:szCs w:val="22"/>
        </w:rPr>
      </w:pPr>
      <w:r w:rsidDel="00000000" w:rsidR="00000000" w:rsidRPr="00000000">
        <w:rPr>
          <w:rFonts w:ascii="Aptos" w:cs="Aptos" w:eastAsia="Aptos" w:hAnsi="Aptos"/>
          <w:b w:val="1"/>
          <w:sz w:val="22"/>
          <w:szCs w:val="22"/>
          <w:rtl w:val="0"/>
        </w:rPr>
        <w:t xml:space="preserve">Benefits of volunteering:</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feeling you are making a difference whilst volunteering with us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meeting new people and being part of a motivated team </w:t>
      </w:r>
      <w:r w:rsidDel="00000000" w:rsidR="00000000" w:rsidRPr="00000000">
        <w:rPr>
          <w:sz w:val="22"/>
          <w:szCs w:val="22"/>
          <w:rtl w:val="0"/>
        </w:rPr>
        <w:t xml:space="preserve">that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shares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 passion to eradicate poverty in our community</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building a movement</w:t>
      </w:r>
      <w:r w:rsidDel="00000000" w:rsidR="00000000" w:rsidRPr="00000000">
        <w:rPr>
          <w:sz w:val="22"/>
          <w:szCs w:val="22"/>
          <w:rtl w:val="0"/>
        </w:rPr>
        <w:t xml:space="preserve"> for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change with our volunteers, staff, and the people who use our food bank</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bringing our staff, volunteers, and trustees together to achieve our vision</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gaining a greater insight and understanding of local agencies and partnerships.</w:t>
      </w:r>
    </w:p>
    <w:p w:rsidR="00000000" w:rsidDel="00000000" w:rsidP="00000000" w:rsidRDefault="00000000" w:rsidRPr="00000000" w14:paraId="00000038">
      <w:pPr>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39">
      <w:pPr>
        <w:jc w:val="both"/>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Impact of your role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By serving as Lead trustee and leading</w:t>
      </w:r>
      <w:r w:rsidDel="00000000" w:rsidR="00000000" w:rsidRPr="00000000">
        <w:rPr>
          <w:sz w:val="22"/>
          <w:szCs w:val="22"/>
          <w:rtl w:val="0"/>
        </w:rPr>
        <w:t xml:space="preserve"> the F</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w:t>
      </w:r>
      <w:r w:rsidDel="00000000" w:rsidR="00000000" w:rsidRPr="00000000">
        <w:rPr>
          <w:sz w:val="22"/>
          <w:szCs w:val="22"/>
          <w:rtl w:val="0"/>
        </w:rPr>
        <w:t xml:space="preserve">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aising </w:t>
      </w:r>
      <w:r w:rsidDel="00000000" w:rsidR="00000000" w:rsidRPr="00000000">
        <w:rPr>
          <w:sz w:val="22"/>
          <w:szCs w:val="22"/>
          <w:rtl w:val="0"/>
        </w:rPr>
        <w:t xml:space="preserve">sub-committee at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food bank, you are part of providing a vital support function in our local community, ensuring a dignified experience to anyone visiting or anyone who comes into contact with Brent Foodbank.</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jc w:val="both"/>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Support</w:t>
      </w:r>
    </w:p>
    <w:p w:rsidR="00000000" w:rsidDel="00000000" w:rsidP="00000000" w:rsidRDefault="00000000" w:rsidRPr="00000000" w14:paraId="0000003D">
      <w:pPr>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Trustee induction </w:t>
      </w:r>
      <w:r w:rsidDel="00000000" w:rsidR="00000000" w:rsidRPr="00000000">
        <w:rPr>
          <w:sz w:val="22"/>
          <w:szCs w:val="22"/>
          <w:rtl w:val="0"/>
        </w:rPr>
        <w:t xml:space="preserve">g</w:t>
      </w:r>
      <w:r w:rsidDel="00000000" w:rsidR="00000000" w:rsidRPr="00000000">
        <w:rPr>
          <w:rFonts w:ascii="Aptos" w:cs="Aptos" w:eastAsia="Aptos" w:hAnsi="Aptos"/>
          <w:sz w:val="22"/>
          <w:szCs w:val="22"/>
          <w:rtl w:val="0"/>
        </w:rPr>
        <w:t xml:space="preserve">uidance is available to support prospective candidates.  Upon appointment, you will have access to the Trussell network’s trustee training materials.</w:t>
      </w:r>
    </w:p>
    <w:p w:rsidR="00000000" w:rsidDel="00000000" w:rsidP="00000000" w:rsidRDefault="00000000" w:rsidRPr="00000000" w14:paraId="0000003E">
      <w:pPr>
        <w:jc w:val="both"/>
        <w:rPr>
          <w:rFonts w:ascii="Aptos" w:cs="Aptos" w:eastAsia="Aptos" w:hAnsi="Aptos"/>
          <w:b w:val="1"/>
          <w:sz w:val="22"/>
          <w:szCs w:val="22"/>
        </w:rPr>
      </w:pPr>
      <w:r w:rsidDel="00000000" w:rsidR="00000000" w:rsidRPr="00000000">
        <w:rPr>
          <w:rtl w:val="0"/>
        </w:rPr>
      </w:r>
    </w:p>
    <w:p w:rsidR="00000000" w:rsidDel="00000000" w:rsidP="00000000" w:rsidRDefault="00000000" w:rsidRPr="00000000" w14:paraId="0000003F">
      <w:pPr>
        <w:jc w:val="both"/>
        <w:rPr>
          <w:rFonts w:ascii="Aptos" w:cs="Aptos" w:eastAsia="Aptos" w:hAnsi="Aptos"/>
          <w:b w:val="1"/>
          <w:sz w:val="22"/>
          <w:szCs w:val="22"/>
        </w:rPr>
      </w:pPr>
      <w:r w:rsidDel="00000000" w:rsidR="00000000" w:rsidRPr="00000000">
        <w:rPr>
          <w:rFonts w:ascii="Aptos" w:cs="Aptos" w:eastAsia="Aptos" w:hAnsi="Aptos"/>
          <w:b w:val="1"/>
          <w:sz w:val="22"/>
          <w:szCs w:val="22"/>
          <w:rtl w:val="0"/>
        </w:rPr>
        <w:t xml:space="preserve">Please Note:</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You will join for a three-year term which can be extended.</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role of Trustee is not remunerated</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2"/>
          <w:szCs w:val="22"/>
          <w:u w:val="none"/>
        </w:rPr>
      </w:pPr>
      <w:r w:rsidDel="00000000" w:rsidR="00000000" w:rsidRPr="00000000">
        <w:rPr>
          <w:sz w:val="22"/>
          <w:szCs w:val="22"/>
          <w:rtl w:val="0"/>
        </w:rPr>
        <w:t xml:space="preserve">You may be required to have a DBS check depending on your duties as a trustee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2"/>
          <w:szCs w:val="22"/>
        </w:rPr>
      </w:pPr>
      <w:r w:rsidDel="00000000" w:rsidR="00000000" w:rsidRPr="00000000">
        <w:rPr>
          <w:b w:val="1"/>
          <w:sz w:val="22"/>
          <w:szCs w:val="22"/>
          <w:rtl w:val="0"/>
        </w:rPr>
        <w:t xml:space="preserve">How to apply: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sz w:val="22"/>
          <w:szCs w:val="22"/>
          <w:rtl w:val="0"/>
        </w:rPr>
        <w:t xml:space="preserve">Please use the following link [           ] to apply for the Trustee role. Applications as soon as possible please and before 3 October.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4"/>
          <w:szCs w:val="14"/>
        </w:rPr>
      </w:pPr>
      <w:r w:rsidDel="00000000" w:rsidR="00000000" w:rsidRPr="00000000">
        <w:rPr>
          <w:sz w:val="14"/>
          <w:szCs w:val="14"/>
          <w:rtl w:val="0"/>
        </w:rPr>
        <w:t xml:space="preserve">[Brent FR Trustee 08_25].</w:t>
      </w:r>
    </w:p>
    <w:p w:rsidR="00000000" w:rsidDel="00000000" w:rsidP="00000000" w:rsidRDefault="00000000" w:rsidRPr="00000000" w14:paraId="00000049">
      <w:pPr>
        <w:jc w:val="both"/>
        <w:rPr>
          <w:rFonts w:ascii="Aptos" w:cs="Aptos" w:eastAsia="Aptos" w:hAnsi="Aptos"/>
          <w:b w:val="1"/>
          <w:sz w:val="22"/>
          <w:szCs w:val="22"/>
        </w:rPr>
      </w:pPr>
      <w:r w:rsidDel="00000000" w:rsidR="00000000" w:rsidRPr="00000000">
        <w:rPr>
          <w:rtl w:val="0"/>
        </w:rPr>
      </w:r>
    </w:p>
    <w:p w:rsidR="00000000" w:rsidDel="00000000" w:rsidP="00000000" w:rsidRDefault="00000000" w:rsidRPr="00000000" w14:paraId="0000004A">
      <w:pPr>
        <w:rPr>
          <w:rFonts w:ascii="Aptos" w:cs="Aptos" w:eastAsia="Aptos" w:hAnsi="Aptos"/>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CF1B8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F1B8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F1B8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F1B8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F1B8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F1B8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F1B8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F1B8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F1B8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F1B8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F1B8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F1B8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F1B8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F1B8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F1B8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F1B8E"/>
    <w:rPr>
      <w:i w:val="1"/>
      <w:iCs w:val="1"/>
      <w:color w:val="404040" w:themeColor="text1" w:themeTint="0000BF"/>
    </w:rPr>
  </w:style>
  <w:style w:type="paragraph" w:styleId="ListParagraph">
    <w:name w:val="List Paragraph"/>
    <w:basedOn w:val="Normal"/>
    <w:uiPriority w:val="34"/>
    <w:qFormat w:val="1"/>
    <w:rsid w:val="00CF1B8E"/>
    <w:pPr>
      <w:ind w:left="720"/>
      <w:contextualSpacing w:val="1"/>
    </w:pPr>
  </w:style>
  <w:style w:type="character" w:styleId="IntenseEmphasis">
    <w:name w:val="Intense Emphasis"/>
    <w:basedOn w:val="DefaultParagraphFont"/>
    <w:uiPriority w:val="21"/>
    <w:qFormat w:val="1"/>
    <w:rsid w:val="00CF1B8E"/>
    <w:rPr>
      <w:i w:val="1"/>
      <w:iCs w:val="1"/>
      <w:color w:val="0f4761" w:themeColor="accent1" w:themeShade="0000BF"/>
    </w:rPr>
  </w:style>
  <w:style w:type="paragraph" w:styleId="IntenseQuote">
    <w:name w:val="Intense Quote"/>
    <w:basedOn w:val="Normal"/>
    <w:next w:val="Normal"/>
    <w:link w:val="IntenseQuoteChar"/>
    <w:uiPriority w:val="30"/>
    <w:qFormat w:val="1"/>
    <w:rsid w:val="00CF1B8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F1B8E"/>
    <w:rPr>
      <w:i w:val="1"/>
      <w:iCs w:val="1"/>
      <w:color w:val="0f4761" w:themeColor="accent1" w:themeShade="0000BF"/>
    </w:rPr>
  </w:style>
  <w:style w:type="character" w:styleId="IntenseReference">
    <w:name w:val="Intense Reference"/>
    <w:basedOn w:val="DefaultParagraphFont"/>
    <w:uiPriority w:val="32"/>
    <w:qFormat w:val="1"/>
    <w:rsid w:val="00CF1B8E"/>
    <w:rPr>
      <w:b w:val="1"/>
      <w:bCs w:val="1"/>
      <w:smallCaps w:val="1"/>
      <w:color w:val="0f4761" w:themeColor="accent1" w:themeShade="0000BF"/>
      <w:spacing w:val="5"/>
    </w:rPr>
  </w:style>
  <w:style w:type="paragraph" w:styleId="NoSpacing">
    <w:name w:val="No Spacing"/>
    <w:uiPriority w:val="1"/>
    <w:qFormat w:val="1"/>
    <w:rsid w:val="00CF1B8E"/>
    <w:pPr>
      <w:spacing w:after="0" w:line="240" w:lineRule="auto"/>
    </w:pPr>
    <w:rPr>
      <w:rFonts w:ascii="Calibri" w:cs="Calibri" w:hAnsi="Calibri"/>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wXUfux+/y0L3KJGf0lyqt98QPg==">CgMxLjA4AHIhMWVSRmg4Y3R6WWxSZi1IQWYwY0hjOE1iSXJ0b1NmS1Ry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2025-07-16T11:59:00Z</dcterms:created>
  <dc:creator>Mark Jones</dc:creator>
</cp:coreProperties>
</file>