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5FED" w14:textId="2C3BF80C" w:rsidR="006F46F0" w:rsidRPr="00B01977" w:rsidRDefault="006F46F0" w:rsidP="006F46F0">
      <w:pPr>
        <w:rPr>
          <w:rFonts w:ascii="Aptos" w:hAnsi="Aptos" w:cstheme="minorHAnsi"/>
        </w:rPr>
      </w:pPr>
      <w:r w:rsidRPr="001D1172">
        <w:rPr>
          <w:rFonts w:ascii="Aptos" w:hAnsi="Aptos" w:cstheme="minorHAnsi"/>
          <w:b/>
          <w:bCs/>
        </w:rPr>
        <w:t>Role:</w:t>
      </w:r>
      <w:r w:rsidRPr="00B01977">
        <w:rPr>
          <w:rFonts w:ascii="Aptos" w:hAnsi="Aptos" w:cstheme="minorHAnsi"/>
        </w:rPr>
        <w:t xml:space="preserve"> </w:t>
      </w:r>
      <w:r w:rsidR="00B8568C" w:rsidRPr="00B01977">
        <w:rPr>
          <w:rFonts w:ascii="Aptos" w:hAnsi="Aptos" w:cstheme="minorHAnsi"/>
        </w:rPr>
        <w:t xml:space="preserve">Trustee, serving as </w:t>
      </w:r>
      <w:r w:rsidRPr="00B01977">
        <w:rPr>
          <w:rFonts w:ascii="Aptos" w:hAnsi="Aptos" w:cstheme="minorHAnsi"/>
        </w:rPr>
        <w:t>Secretary</w:t>
      </w:r>
      <w:r w:rsidR="00B8568C" w:rsidRPr="00B01977">
        <w:rPr>
          <w:rFonts w:ascii="Aptos" w:hAnsi="Aptos" w:cstheme="minorHAnsi"/>
        </w:rPr>
        <w:t xml:space="preserve"> for the Foodbank board</w:t>
      </w:r>
    </w:p>
    <w:p w14:paraId="6E57BFE4" w14:textId="780CDEE2" w:rsidR="27499BFD" w:rsidRPr="00B01977" w:rsidRDefault="27499BFD" w:rsidP="27499BFD">
      <w:pPr>
        <w:rPr>
          <w:rFonts w:ascii="Aptos" w:hAnsi="Aptos" w:cstheme="minorHAnsi"/>
        </w:rPr>
      </w:pPr>
    </w:p>
    <w:p w14:paraId="757A8EAC" w14:textId="53F39B3C"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r w:rsidRPr="00B01977">
        <w:rPr>
          <w:rFonts w:ascii="Aptos" w:eastAsia="Times New Roman" w:hAnsi="Aptos" w:cstheme="minorHAnsi"/>
          <w:sz w:val="24"/>
          <w:szCs w:val="24"/>
          <w:bdr w:val="none" w:sz="0" w:space="0" w:color="auto" w:frame="1"/>
          <w:lang w:eastAsia="en-GB"/>
        </w:rPr>
        <w:t>Where: Brent Foodbank is based in the London borough of Brent. Applications are</w:t>
      </w:r>
    </w:p>
    <w:p w14:paraId="641AF8D3" w14:textId="383038D4"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r w:rsidRPr="00B01977">
        <w:rPr>
          <w:rFonts w:ascii="Aptos" w:eastAsia="Times New Roman" w:hAnsi="Aptos" w:cstheme="minorHAnsi"/>
          <w:sz w:val="24"/>
          <w:szCs w:val="24"/>
          <w:bdr w:val="none" w:sz="0" w:space="0" w:color="auto" w:frame="1"/>
          <w:lang w:eastAsia="en-GB"/>
        </w:rPr>
        <w:t>particularly welcome from people who live or work in Brent and who reflect Brent’s diverse</w:t>
      </w:r>
      <w:r w:rsidR="00B01977">
        <w:rPr>
          <w:rFonts w:ascii="Aptos" w:eastAsia="Times New Roman" w:hAnsi="Aptos" w:cstheme="minorHAnsi"/>
          <w:sz w:val="24"/>
          <w:szCs w:val="24"/>
          <w:bdr w:val="none" w:sz="0" w:space="0" w:color="auto" w:frame="1"/>
          <w:lang w:eastAsia="en-GB"/>
        </w:rPr>
        <w:t xml:space="preserve"> </w:t>
      </w:r>
      <w:r w:rsidRPr="00B01977">
        <w:rPr>
          <w:rFonts w:ascii="Aptos" w:eastAsia="Times New Roman" w:hAnsi="Aptos" w:cstheme="minorHAnsi"/>
          <w:sz w:val="24"/>
          <w:szCs w:val="24"/>
          <w:bdr w:val="none" w:sz="0" w:space="0" w:color="auto" w:frame="1"/>
          <w:lang w:eastAsia="en-GB"/>
        </w:rPr>
        <w:t>community.</w:t>
      </w:r>
    </w:p>
    <w:p w14:paraId="75104F32" w14:textId="77777777"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p>
    <w:p w14:paraId="12FBB285" w14:textId="1EE4672C" w:rsidR="006E45F6" w:rsidRPr="00B01977" w:rsidRDefault="00F45F82" w:rsidP="009B1310">
      <w:pPr>
        <w:pStyle w:val="NoSpacing"/>
        <w:jc w:val="both"/>
        <w:rPr>
          <w:rFonts w:ascii="Aptos" w:eastAsia="Times New Roman" w:hAnsi="Aptos" w:cstheme="minorHAnsi"/>
          <w:sz w:val="24"/>
          <w:szCs w:val="24"/>
          <w:bdr w:val="none" w:sz="0" w:space="0" w:color="auto" w:frame="1"/>
          <w:lang w:eastAsia="en-GB"/>
        </w:rPr>
      </w:pPr>
      <w:r w:rsidRPr="00B01977">
        <w:rPr>
          <w:rFonts w:ascii="Aptos" w:eastAsia="Times New Roman" w:hAnsi="Aptos" w:cstheme="minorHAnsi"/>
          <w:b/>
          <w:bCs/>
          <w:sz w:val="24"/>
          <w:szCs w:val="24"/>
          <w:bdr w:val="none" w:sz="0" w:space="0" w:color="auto" w:frame="1"/>
          <w:lang w:eastAsia="en-GB"/>
        </w:rPr>
        <w:t>When</w:t>
      </w:r>
      <w:r w:rsidR="006E45F6" w:rsidRPr="00B01977">
        <w:rPr>
          <w:rFonts w:ascii="Aptos" w:eastAsia="Times New Roman" w:hAnsi="Aptos" w:cstheme="minorHAnsi"/>
          <w:sz w:val="24"/>
          <w:szCs w:val="24"/>
          <w:bdr w:val="none" w:sz="0" w:space="0" w:color="auto" w:frame="1"/>
          <w:lang w:eastAsia="en-GB"/>
        </w:rPr>
        <w:t>: We hold monthly board meetings plus other trustee sub-committee meetings.</w:t>
      </w:r>
      <w:r w:rsidRPr="00B01977">
        <w:rPr>
          <w:rFonts w:ascii="Aptos" w:eastAsia="Times New Roman" w:hAnsi="Aptos" w:cstheme="minorHAnsi"/>
          <w:sz w:val="24"/>
          <w:szCs w:val="24"/>
          <w:bdr w:val="none" w:sz="0" w:space="0" w:color="auto" w:frame="1"/>
          <w:lang w:eastAsia="en-GB"/>
        </w:rPr>
        <w:t xml:space="preserve"> </w:t>
      </w:r>
      <w:r w:rsidR="006E45F6" w:rsidRPr="00B01977">
        <w:rPr>
          <w:rFonts w:ascii="Aptos" w:eastAsia="Times New Roman" w:hAnsi="Aptos" w:cstheme="minorHAnsi"/>
          <w:sz w:val="24"/>
          <w:szCs w:val="24"/>
          <w:bdr w:val="none" w:sz="0" w:space="0" w:color="auto" w:frame="1"/>
          <w:lang w:eastAsia="en-GB"/>
        </w:rPr>
        <w:t xml:space="preserve">Time commitment: </w:t>
      </w:r>
      <w:r w:rsidR="009B1310" w:rsidRPr="00B01977">
        <w:rPr>
          <w:rFonts w:ascii="Aptos" w:eastAsia="Times New Roman" w:hAnsi="Aptos" w:cstheme="minorHAnsi"/>
          <w:sz w:val="24"/>
          <w:szCs w:val="24"/>
          <w:bdr w:val="none" w:sz="0" w:space="0" w:color="auto" w:frame="1"/>
          <w:lang w:eastAsia="en-GB"/>
        </w:rPr>
        <w:t>Up to 3 hours a week</w:t>
      </w:r>
      <w:r w:rsidR="00F07B62" w:rsidRPr="00B01977">
        <w:rPr>
          <w:rFonts w:ascii="Aptos" w:eastAsia="Times New Roman" w:hAnsi="Aptos" w:cstheme="minorHAnsi"/>
          <w:sz w:val="24"/>
          <w:szCs w:val="24"/>
          <w:bdr w:val="none" w:sz="0" w:space="0" w:color="auto" w:frame="1"/>
          <w:lang w:eastAsia="en-GB"/>
        </w:rPr>
        <w:t xml:space="preserve"> including </w:t>
      </w:r>
      <w:r w:rsidR="006E45F6" w:rsidRPr="00B01977">
        <w:rPr>
          <w:rFonts w:ascii="Aptos" w:eastAsia="Times New Roman" w:hAnsi="Aptos" w:cstheme="minorHAnsi"/>
          <w:sz w:val="24"/>
          <w:szCs w:val="24"/>
          <w:bdr w:val="none" w:sz="0" w:space="0" w:color="auto" w:frame="1"/>
          <w:lang w:eastAsia="en-GB"/>
        </w:rPr>
        <w:t xml:space="preserve">Trustee board meetings (2 hours) </w:t>
      </w:r>
      <w:r w:rsidR="00F07B62" w:rsidRPr="00B01977">
        <w:rPr>
          <w:rFonts w:ascii="Aptos" w:eastAsia="Times New Roman" w:hAnsi="Aptos" w:cstheme="minorHAnsi"/>
          <w:sz w:val="24"/>
          <w:szCs w:val="24"/>
          <w:bdr w:val="none" w:sz="0" w:space="0" w:color="auto" w:frame="1"/>
          <w:lang w:eastAsia="en-GB"/>
        </w:rPr>
        <w:t xml:space="preserve">which </w:t>
      </w:r>
      <w:r w:rsidR="006E45F6" w:rsidRPr="00B01977">
        <w:rPr>
          <w:rFonts w:ascii="Aptos" w:eastAsia="Times New Roman" w:hAnsi="Aptos" w:cstheme="minorHAnsi"/>
          <w:sz w:val="24"/>
          <w:szCs w:val="24"/>
          <w:bdr w:val="none" w:sz="0" w:space="0" w:color="auto" w:frame="1"/>
          <w:lang w:eastAsia="en-GB"/>
        </w:rPr>
        <w:t xml:space="preserve">are held </w:t>
      </w:r>
      <w:r w:rsidRPr="00B01977">
        <w:rPr>
          <w:rFonts w:ascii="Aptos" w:eastAsia="Times New Roman" w:hAnsi="Aptos" w:cstheme="minorHAnsi"/>
          <w:sz w:val="24"/>
          <w:szCs w:val="24"/>
          <w:bdr w:val="none" w:sz="0" w:space="0" w:color="auto" w:frame="1"/>
          <w:lang w:eastAsia="en-GB"/>
        </w:rPr>
        <w:t>monthly</w:t>
      </w:r>
      <w:r w:rsidR="00F07B62" w:rsidRPr="00B01977">
        <w:rPr>
          <w:rFonts w:ascii="Aptos" w:eastAsia="Times New Roman" w:hAnsi="Aptos" w:cstheme="minorHAnsi"/>
          <w:sz w:val="24"/>
          <w:szCs w:val="24"/>
          <w:bdr w:val="none" w:sz="0" w:space="0" w:color="auto" w:frame="1"/>
          <w:lang w:eastAsia="en-GB"/>
        </w:rPr>
        <w:t xml:space="preserve"> </w:t>
      </w:r>
      <w:r w:rsidR="006E45F6" w:rsidRPr="00B01977">
        <w:rPr>
          <w:rFonts w:ascii="Aptos" w:eastAsia="Times New Roman" w:hAnsi="Aptos" w:cstheme="minorHAnsi"/>
          <w:sz w:val="24"/>
          <w:szCs w:val="24"/>
          <w:bdr w:val="none" w:sz="0" w:space="0" w:color="auto" w:frame="1"/>
          <w:lang w:eastAsia="en-GB"/>
        </w:rPr>
        <w:t>online in the</w:t>
      </w:r>
      <w:r w:rsidRPr="00B01977">
        <w:rPr>
          <w:rFonts w:ascii="Aptos" w:eastAsia="Times New Roman" w:hAnsi="Aptos" w:cstheme="minorHAnsi"/>
          <w:sz w:val="24"/>
          <w:szCs w:val="24"/>
          <w:bdr w:val="none" w:sz="0" w:space="0" w:color="auto" w:frame="1"/>
          <w:lang w:eastAsia="en-GB"/>
        </w:rPr>
        <w:t xml:space="preserve"> </w:t>
      </w:r>
      <w:r w:rsidR="006E45F6" w:rsidRPr="00B01977">
        <w:rPr>
          <w:rFonts w:ascii="Aptos" w:eastAsia="Times New Roman" w:hAnsi="Aptos" w:cstheme="minorHAnsi"/>
          <w:sz w:val="24"/>
          <w:szCs w:val="24"/>
          <w:bdr w:val="none" w:sz="0" w:space="0" w:color="auto" w:frame="1"/>
          <w:lang w:eastAsia="en-GB"/>
        </w:rPr>
        <w:t>evenings. Attendance at board sub-committee meetings (e.g. Fundraising sub-committee),</w:t>
      </w:r>
      <w:r w:rsidR="009B1310" w:rsidRPr="00B01977">
        <w:rPr>
          <w:rFonts w:ascii="Aptos" w:eastAsia="Times New Roman" w:hAnsi="Aptos" w:cstheme="minorHAnsi"/>
          <w:sz w:val="24"/>
          <w:szCs w:val="24"/>
          <w:bdr w:val="none" w:sz="0" w:space="0" w:color="auto" w:frame="1"/>
          <w:lang w:eastAsia="en-GB"/>
        </w:rPr>
        <w:t xml:space="preserve"> </w:t>
      </w:r>
      <w:r w:rsidR="006E45F6" w:rsidRPr="00B01977">
        <w:rPr>
          <w:rFonts w:ascii="Aptos" w:eastAsia="Times New Roman" w:hAnsi="Aptos" w:cstheme="minorHAnsi"/>
          <w:sz w:val="24"/>
          <w:szCs w:val="24"/>
          <w:bdr w:val="none" w:sz="0" w:space="0" w:color="auto" w:frame="1"/>
          <w:lang w:eastAsia="en-GB"/>
        </w:rPr>
        <w:t>which are arranged to suit participants (1 hour). Trustees should also support Brent</w:t>
      </w:r>
      <w:r w:rsidR="009B1310" w:rsidRPr="00B01977">
        <w:rPr>
          <w:rFonts w:ascii="Aptos" w:eastAsia="Times New Roman" w:hAnsi="Aptos" w:cstheme="minorHAnsi"/>
          <w:sz w:val="24"/>
          <w:szCs w:val="24"/>
          <w:bdr w:val="none" w:sz="0" w:space="0" w:color="auto" w:frame="1"/>
          <w:lang w:eastAsia="en-GB"/>
        </w:rPr>
        <w:t xml:space="preserve"> </w:t>
      </w:r>
      <w:r w:rsidR="006E45F6" w:rsidRPr="00B01977">
        <w:rPr>
          <w:rFonts w:ascii="Aptos" w:eastAsia="Times New Roman" w:hAnsi="Aptos" w:cstheme="minorHAnsi"/>
          <w:sz w:val="24"/>
          <w:szCs w:val="24"/>
          <w:bdr w:val="none" w:sz="0" w:space="0" w:color="auto" w:frame="1"/>
          <w:lang w:eastAsia="en-GB"/>
        </w:rPr>
        <w:t>Foodbank by attending volunteer events, food distribution sessions and fundraising events.</w:t>
      </w:r>
    </w:p>
    <w:p w14:paraId="1CD0FD6D" w14:textId="77777777"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p>
    <w:p w14:paraId="5CFC58E8" w14:textId="43974222" w:rsidR="006E45F6" w:rsidRPr="00B01977" w:rsidRDefault="006E45F6" w:rsidP="009B1310">
      <w:pPr>
        <w:pStyle w:val="NoSpacing"/>
        <w:jc w:val="both"/>
        <w:rPr>
          <w:rFonts w:ascii="Aptos" w:eastAsia="Times New Roman" w:hAnsi="Aptos" w:cstheme="minorHAnsi"/>
          <w:b/>
          <w:bCs/>
          <w:sz w:val="24"/>
          <w:szCs w:val="24"/>
          <w:bdr w:val="none" w:sz="0" w:space="0" w:color="auto" w:frame="1"/>
          <w:lang w:eastAsia="en-GB"/>
        </w:rPr>
      </w:pPr>
      <w:r w:rsidRPr="00B01977">
        <w:rPr>
          <w:rFonts w:ascii="Aptos" w:eastAsia="Times New Roman" w:hAnsi="Aptos" w:cstheme="minorHAnsi"/>
          <w:b/>
          <w:bCs/>
          <w:sz w:val="24"/>
          <w:szCs w:val="24"/>
          <w:bdr w:val="none" w:sz="0" w:space="0" w:color="auto" w:frame="1"/>
          <w:lang w:eastAsia="en-GB"/>
        </w:rPr>
        <w:t>Brent Foodbank</w:t>
      </w:r>
    </w:p>
    <w:p w14:paraId="57EB9CCA" w14:textId="77777777"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r w:rsidRPr="00B01977">
        <w:rPr>
          <w:rFonts w:ascii="Aptos" w:eastAsia="Times New Roman" w:hAnsi="Aptos" w:cstheme="minorHAnsi"/>
          <w:sz w:val="24"/>
          <w:szCs w:val="24"/>
          <w:bdr w:val="none" w:sz="0" w:space="0" w:color="auto" w:frame="1"/>
          <w:lang w:eastAsia="en-GB"/>
        </w:rPr>
        <w:t>We are a Charitable Incorporated Organisation (CIO) established in December 2023 and</w:t>
      </w:r>
    </w:p>
    <w:p w14:paraId="04EAC96D" w14:textId="77777777"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r w:rsidRPr="00B01977">
        <w:rPr>
          <w:rFonts w:ascii="Aptos" w:eastAsia="Times New Roman" w:hAnsi="Aptos" w:cstheme="minorHAnsi"/>
          <w:sz w:val="24"/>
          <w:szCs w:val="24"/>
          <w:bdr w:val="none" w:sz="0" w:space="0" w:color="auto" w:frame="1"/>
          <w:lang w:eastAsia="en-GB"/>
        </w:rPr>
        <w:t>took on the work of Trussell from 1 March 2024. We are proud members of the Trussell</w:t>
      </w:r>
    </w:p>
    <w:p w14:paraId="3E3E1E7C" w14:textId="77777777"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r w:rsidRPr="00B01977">
        <w:rPr>
          <w:rFonts w:ascii="Aptos" w:eastAsia="Times New Roman" w:hAnsi="Aptos" w:cstheme="minorHAnsi"/>
          <w:sz w:val="24"/>
          <w:szCs w:val="24"/>
          <w:bdr w:val="none" w:sz="0" w:space="0" w:color="auto" w:frame="1"/>
          <w:lang w:eastAsia="en-GB"/>
        </w:rPr>
        <w:t>foodbank network.</w:t>
      </w:r>
    </w:p>
    <w:p w14:paraId="610E5892" w14:textId="77777777"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p>
    <w:p w14:paraId="628A2D1A" w14:textId="1149E2AD"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r w:rsidRPr="00B01977">
        <w:rPr>
          <w:rFonts w:ascii="Aptos" w:eastAsia="Times New Roman" w:hAnsi="Aptos" w:cstheme="minorHAnsi"/>
          <w:sz w:val="24"/>
          <w:szCs w:val="24"/>
          <w:bdr w:val="none" w:sz="0" w:space="0" w:color="auto" w:frame="1"/>
          <w:lang w:eastAsia="en-GB"/>
        </w:rPr>
        <w:t>Brent Foodbank’s primary goal is to prevent or relieve poverty in Brent and the surrounding</w:t>
      </w:r>
      <w:r w:rsidR="001D1172">
        <w:rPr>
          <w:rFonts w:ascii="Aptos" w:eastAsia="Times New Roman" w:hAnsi="Aptos" w:cstheme="minorHAnsi"/>
          <w:sz w:val="24"/>
          <w:szCs w:val="24"/>
          <w:bdr w:val="none" w:sz="0" w:space="0" w:color="auto" w:frame="1"/>
          <w:lang w:eastAsia="en-GB"/>
        </w:rPr>
        <w:t xml:space="preserve"> </w:t>
      </w:r>
      <w:r w:rsidRPr="00B01977">
        <w:rPr>
          <w:rFonts w:ascii="Aptos" w:eastAsia="Times New Roman" w:hAnsi="Aptos" w:cstheme="minorHAnsi"/>
          <w:sz w:val="24"/>
          <w:szCs w:val="24"/>
          <w:bdr w:val="none" w:sz="0" w:space="0" w:color="auto" w:frame="1"/>
          <w:lang w:eastAsia="en-GB"/>
        </w:rPr>
        <w:t>area by providing emergency food to people in crisis while treating them with dignity and</w:t>
      </w:r>
      <w:r w:rsidR="001D1172">
        <w:rPr>
          <w:rFonts w:ascii="Aptos" w:eastAsia="Times New Roman" w:hAnsi="Aptos" w:cstheme="minorHAnsi"/>
          <w:sz w:val="24"/>
          <w:szCs w:val="24"/>
          <w:bdr w:val="none" w:sz="0" w:space="0" w:color="auto" w:frame="1"/>
          <w:lang w:eastAsia="en-GB"/>
        </w:rPr>
        <w:t xml:space="preserve"> </w:t>
      </w:r>
      <w:r w:rsidRPr="00B01977">
        <w:rPr>
          <w:rFonts w:ascii="Aptos" w:eastAsia="Times New Roman" w:hAnsi="Aptos" w:cstheme="minorHAnsi"/>
          <w:sz w:val="24"/>
          <w:szCs w:val="24"/>
          <w:bdr w:val="none" w:sz="0" w:space="0" w:color="auto" w:frame="1"/>
          <w:lang w:eastAsia="en-GB"/>
        </w:rPr>
        <w:t>respect. We have the longer-term ambition of breaking the poverty cycle and alleviating</w:t>
      </w:r>
      <w:r w:rsidR="001D1172">
        <w:rPr>
          <w:rFonts w:ascii="Aptos" w:eastAsia="Times New Roman" w:hAnsi="Aptos" w:cstheme="minorHAnsi"/>
          <w:sz w:val="24"/>
          <w:szCs w:val="24"/>
          <w:bdr w:val="none" w:sz="0" w:space="0" w:color="auto" w:frame="1"/>
          <w:lang w:eastAsia="en-GB"/>
        </w:rPr>
        <w:t xml:space="preserve"> </w:t>
      </w:r>
      <w:r w:rsidRPr="00B01977">
        <w:rPr>
          <w:rFonts w:ascii="Aptos" w:eastAsia="Times New Roman" w:hAnsi="Aptos" w:cstheme="minorHAnsi"/>
          <w:sz w:val="24"/>
          <w:szCs w:val="24"/>
          <w:bdr w:val="none" w:sz="0" w:space="0" w:color="auto" w:frame="1"/>
          <w:lang w:eastAsia="en-GB"/>
        </w:rPr>
        <w:t>social isolation. Our volunteering teams also help signpost people who use our services to</w:t>
      </w:r>
      <w:r w:rsidR="00B01977">
        <w:rPr>
          <w:rFonts w:ascii="Aptos" w:eastAsia="Times New Roman" w:hAnsi="Aptos" w:cstheme="minorHAnsi"/>
          <w:sz w:val="24"/>
          <w:szCs w:val="24"/>
          <w:bdr w:val="none" w:sz="0" w:space="0" w:color="auto" w:frame="1"/>
          <w:lang w:eastAsia="en-GB"/>
        </w:rPr>
        <w:t xml:space="preserve"> </w:t>
      </w:r>
      <w:r w:rsidRPr="00B01977">
        <w:rPr>
          <w:rFonts w:ascii="Aptos" w:eastAsia="Times New Roman" w:hAnsi="Aptos" w:cstheme="minorHAnsi"/>
          <w:sz w:val="24"/>
          <w:szCs w:val="24"/>
          <w:bdr w:val="none" w:sz="0" w:space="0" w:color="auto" w:frame="1"/>
          <w:lang w:eastAsia="en-GB"/>
        </w:rPr>
        <w:t>helpful partner organisations.</w:t>
      </w:r>
    </w:p>
    <w:p w14:paraId="7FB3E53E" w14:textId="77777777" w:rsidR="00F45F82" w:rsidRPr="00B01977" w:rsidRDefault="00F45F82" w:rsidP="009B1310">
      <w:pPr>
        <w:pStyle w:val="NoSpacing"/>
        <w:jc w:val="both"/>
        <w:rPr>
          <w:rFonts w:ascii="Aptos" w:eastAsia="Times New Roman" w:hAnsi="Aptos" w:cstheme="minorHAnsi"/>
          <w:sz w:val="24"/>
          <w:szCs w:val="24"/>
          <w:bdr w:val="none" w:sz="0" w:space="0" w:color="auto" w:frame="1"/>
          <w:lang w:eastAsia="en-GB"/>
        </w:rPr>
      </w:pPr>
    </w:p>
    <w:p w14:paraId="5941DD8C" w14:textId="23604175" w:rsidR="006F46F0" w:rsidRPr="00B01977" w:rsidRDefault="006E45F6" w:rsidP="009B1310">
      <w:pPr>
        <w:pStyle w:val="NoSpacing"/>
        <w:jc w:val="both"/>
        <w:rPr>
          <w:rFonts w:ascii="Aptos" w:eastAsia="Times New Roman" w:hAnsi="Aptos" w:cstheme="minorHAnsi"/>
          <w:sz w:val="24"/>
          <w:szCs w:val="24"/>
          <w:bdr w:val="none" w:sz="0" w:space="0" w:color="auto" w:frame="1"/>
          <w:lang w:eastAsia="en-GB"/>
        </w:rPr>
      </w:pPr>
      <w:r w:rsidRPr="00B01977">
        <w:rPr>
          <w:rFonts w:ascii="Aptos" w:eastAsia="Times New Roman" w:hAnsi="Aptos" w:cstheme="minorHAnsi"/>
          <w:sz w:val="24"/>
          <w:szCs w:val="24"/>
          <w:bdr w:val="none" w:sz="0" w:space="0" w:color="auto" w:frame="1"/>
          <w:lang w:eastAsia="en-GB"/>
        </w:rPr>
        <w:t>Our clients include individuals, families, children and young people, the elderly, and people</w:t>
      </w:r>
      <w:r w:rsidR="00B01977">
        <w:rPr>
          <w:rFonts w:ascii="Aptos" w:eastAsia="Times New Roman" w:hAnsi="Aptos" w:cstheme="minorHAnsi"/>
          <w:sz w:val="24"/>
          <w:szCs w:val="24"/>
          <w:bdr w:val="none" w:sz="0" w:space="0" w:color="auto" w:frame="1"/>
          <w:lang w:eastAsia="en-GB"/>
        </w:rPr>
        <w:t xml:space="preserve"> </w:t>
      </w:r>
      <w:r w:rsidRPr="00B01977">
        <w:rPr>
          <w:rFonts w:ascii="Aptos" w:eastAsia="Times New Roman" w:hAnsi="Aptos" w:cstheme="minorHAnsi"/>
          <w:sz w:val="24"/>
          <w:szCs w:val="24"/>
          <w:bdr w:val="none" w:sz="0" w:space="0" w:color="auto" w:frame="1"/>
          <w:lang w:eastAsia="en-GB"/>
        </w:rPr>
        <w:t>with disabilities. We operate as a referral food bank and hold three client food distribution</w:t>
      </w:r>
      <w:r w:rsidR="00B01977">
        <w:rPr>
          <w:rFonts w:ascii="Aptos" w:eastAsia="Times New Roman" w:hAnsi="Aptos" w:cstheme="minorHAnsi"/>
          <w:sz w:val="24"/>
          <w:szCs w:val="24"/>
          <w:bdr w:val="none" w:sz="0" w:space="0" w:color="auto" w:frame="1"/>
          <w:lang w:eastAsia="en-GB"/>
        </w:rPr>
        <w:t xml:space="preserve"> </w:t>
      </w:r>
      <w:r w:rsidRPr="00B01977">
        <w:rPr>
          <w:rFonts w:ascii="Aptos" w:eastAsia="Times New Roman" w:hAnsi="Aptos" w:cstheme="minorHAnsi"/>
          <w:sz w:val="24"/>
          <w:szCs w:val="24"/>
          <w:bdr w:val="none" w:sz="0" w:space="0" w:color="auto" w:frame="1"/>
          <w:lang w:eastAsia="en-GB"/>
        </w:rPr>
        <w:t>sessions each week—two at Church End Neasden and one in Kingsbury. Our stock</w:t>
      </w:r>
      <w:r w:rsidR="00B01977">
        <w:rPr>
          <w:rFonts w:ascii="Aptos" w:eastAsia="Times New Roman" w:hAnsi="Aptos" w:cstheme="minorHAnsi"/>
          <w:sz w:val="24"/>
          <w:szCs w:val="24"/>
          <w:bdr w:val="none" w:sz="0" w:space="0" w:color="auto" w:frame="1"/>
          <w:lang w:eastAsia="en-GB"/>
        </w:rPr>
        <w:t xml:space="preserve"> </w:t>
      </w:r>
      <w:r w:rsidRPr="00B01977">
        <w:rPr>
          <w:rFonts w:ascii="Aptos" w:eastAsia="Times New Roman" w:hAnsi="Aptos" w:cstheme="minorHAnsi"/>
          <w:sz w:val="24"/>
          <w:szCs w:val="24"/>
          <w:bdr w:val="none" w:sz="0" w:space="0" w:color="auto" w:frame="1"/>
          <w:lang w:eastAsia="en-GB"/>
        </w:rPr>
        <w:t>warehouse is located on Willesden High Road.</w:t>
      </w:r>
    </w:p>
    <w:p w14:paraId="7841E74D" w14:textId="77777777" w:rsidR="006E45F6" w:rsidRPr="00B01977" w:rsidRDefault="006E45F6" w:rsidP="009B1310">
      <w:pPr>
        <w:pStyle w:val="NoSpacing"/>
        <w:jc w:val="both"/>
        <w:rPr>
          <w:rFonts w:ascii="Aptos" w:eastAsia="Times New Roman" w:hAnsi="Aptos" w:cstheme="minorHAnsi"/>
          <w:sz w:val="24"/>
          <w:szCs w:val="24"/>
          <w:bdr w:val="none" w:sz="0" w:space="0" w:color="auto" w:frame="1"/>
          <w:lang w:eastAsia="en-GB"/>
        </w:rPr>
      </w:pPr>
    </w:p>
    <w:p w14:paraId="4EDD34B3" w14:textId="6131DCDD" w:rsidR="006F46F0" w:rsidRPr="00B01977" w:rsidRDefault="006F46F0" w:rsidP="009B1310">
      <w:pPr>
        <w:jc w:val="both"/>
        <w:rPr>
          <w:rFonts w:ascii="Aptos" w:hAnsi="Aptos" w:cstheme="minorHAnsi"/>
        </w:rPr>
      </w:pPr>
      <w:r w:rsidRPr="00B01977">
        <w:rPr>
          <w:rFonts w:ascii="Aptos" w:hAnsi="Aptos" w:cstheme="minorHAnsi"/>
          <w:b/>
          <w:bCs/>
        </w:rPr>
        <w:t>Overview of the</w:t>
      </w:r>
      <w:r w:rsidR="006309FB" w:rsidRPr="00B01977">
        <w:rPr>
          <w:rFonts w:ascii="Aptos" w:hAnsi="Aptos" w:cstheme="minorHAnsi"/>
          <w:b/>
          <w:bCs/>
        </w:rPr>
        <w:t xml:space="preserve"> Secretary</w:t>
      </w:r>
      <w:r w:rsidRPr="00B01977">
        <w:rPr>
          <w:rFonts w:ascii="Aptos" w:hAnsi="Aptos" w:cstheme="minorHAnsi"/>
          <w:b/>
          <w:bCs/>
        </w:rPr>
        <w:t xml:space="preserve"> role</w:t>
      </w:r>
      <w:r w:rsidRPr="00B01977">
        <w:rPr>
          <w:rFonts w:ascii="Aptos" w:hAnsi="Aptos" w:cstheme="minorHAnsi"/>
        </w:rPr>
        <w:t>: This role involves leading on the administrative duties of the foodbank and trustee board, ensuring that they are conducted within the legal requirements, with board meetings being properly administratively serviced.</w:t>
      </w:r>
      <w:r w:rsidR="00B01977">
        <w:rPr>
          <w:rFonts w:ascii="Aptos" w:hAnsi="Aptos" w:cstheme="minorHAnsi"/>
        </w:rPr>
        <w:t xml:space="preserve">  The role involves acting as a charity trustee to set the strategic direction of the foodbank.  Providing good governance, ensuring that the foodbank meets its objectives and fulfils its charitable purpose.  Ensuring the foodbank operates within its budget and in compliance with</w:t>
      </w:r>
      <w:r w:rsidR="001D1172">
        <w:rPr>
          <w:rFonts w:ascii="Aptos" w:hAnsi="Aptos" w:cstheme="minorHAnsi"/>
        </w:rPr>
        <w:t xml:space="preserve"> its charity, legal and operational goals.</w:t>
      </w:r>
      <w:r w:rsidR="00B01977">
        <w:rPr>
          <w:rFonts w:ascii="Aptos" w:hAnsi="Aptos" w:cstheme="minorHAnsi"/>
        </w:rPr>
        <w:t xml:space="preserve"> </w:t>
      </w:r>
    </w:p>
    <w:p w14:paraId="173BA600" w14:textId="77777777" w:rsidR="006F46F0" w:rsidRPr="00B01977" w:rsidRDefault="006F46F0" w:rsidP="009B1310">
      <w:pPr>
        <w:jc w:val="both"/>
        <w:rPr>
          <w:rFonts w:ascii="Aptos" w:hAnsi="Aptos" w:cstheme="minorHAnsi"/>
        </w:rPr>
      </w:pPr>
    </w:p>
    <w:p w14:paraId="665C01D9" w14:textId="77777777" w:rsidR="006F46F0" w:rsidRPr="00B01977" w:rsidRDefault="006F46F0" w:rsidP="009B1310">
      <w:pPr>
        <w:jc w:val="both"/>
        <w:rPr>
          <w:rFonts w:ascii="Aptos" w:hAnsi="Aptos" w:cstheme="minorHAnsi"/>
          <w:b/>
          <w:bCs/>
        </w:rPr>
      </w:pPr>
      <w:r w:rsidRPr="00B01977">
        <w:rPr>
          <w:rFonts w:ascii="Aptos" w:hAnsi="Aptos" w:cstheme="minorHAnsi"/>
          <w:b/>
          <w:bCs/>
        </w:rPr>
        <w:t>Key tasks</w:t>
      </w:r>
    </w:p>
    <w:p w14:paraId="448ED91E" w14:textId="50BC4872" w:rsidR="006F46F0" w:rsidRPr="00B01977" w:rsidRDefault="00B905CB" w:rsidP="009B1310">
      <w:pPr>
        <w:jc w:val="both"/>
        <w:rPr>
          <w:rFonts w:ascii="Aptos" w:hAnsi="Aptos" w:cstheme="minorHAnsi"/>
          <w:i/>
          <w:iCs/>
        </w:rPr>
      </w:pPr>
      <w:r w:rsidRPr="00B01977">
        <w:rPr>
          <w:rFonts w:ascii="Aptos" w:hAnsi="Aptos" w:cstheme="minorHAnsi"/>
          <w:i/>
          <w:iCs/>
        </w:rPr>
        <w:t xml:space="preserve">Trustee, </w:t>
      </w:r>
      <w:r w:rsidR="006F46F0" w:rsidRPr="00B01977">
        <w:rPr>
          <w:rFonts w:ascii="Aptos" w:hAnsi="Aptos" w:cstheme="minorHAnsi"/>
          <w:i/>
          <w:iCs/>
        </w:rPr>
        <w:t xml:space="preserve">Secretary </w:t>
      </w:r>
      <w:r w:rsidRPr="00B01977">
        <w:rPr>
          <w:rFonts w:ascii="Aptos" w:hAnsi="Aptos" w:cstheme="minorHAnsi"/>
          <w:i/>
          <w:iCs/>
        </w:rPr>
        <w:t xml:space="preserve">- </w:t>
      </w:r>
      <w:r w:rsidR="006F46F0" w:rsidRPr="00B01977">
        <w:rPr>
          <w:rFonts w:ascii="Aptos" w:hAnsi="Aptos" w:cstheme="minorHAnsi"/>
          <w:i/>
          <w:iCs/>
        </w:rPr>
        <w:t>Responsibilities:</w:t>
      </w:r>
    </w:p>
    <w:p w14:paraId="372C2426" w14:textId="7B8D813E" w:rsidR="006F46F0" w:rsidRPr="00B01977" w:rsidRDefault="006F46F0" w:rsidP="009B1310">
      <w:pPr>
        <w:pStyle w:val="ListParagraph"/>
        <w:numPr>
          <w:ilvl w:val="0"/>
          <w:numId w:val="3"/>
        </w:numPr>
        <w:jc w:val="both"/>
        <w:rPr>
          <w:rFonts w:ascii="Aptos" w:hAnsi="Aptos" w:cstheme="minorHAnsi"/>
          <w:sz w:val="24"/>
          <w:szCs w:val="24"/>
        </w:rPr>
      </w:pPr>
      <w:r w:rsidRPr="00B01977">
        <w:rPr>
          <w:rFonts w:ascii="Aptos" w:hAnsi="Aptos" w:cstheme="minorHAnsi"/>
          <w:sz w:val="24"/>
          <w:szCs w:val="24"/>
        </w:rPr>
        <w:t xml:space="preserve">To ensure that there is a record of all Trustee </w:t>
      </w:r>
      <w:r w:rsidR="006309FB" w:rsidRPr="00B01977">
        <w:rPr>
          <w:rFonts w:ascii="Aptos" w:hAnsi="Aptos" w:cstheme="minorHAnsi"/>
          <w:sz w:val="24"/>
          <w:szCs w:val="24"/>
        </w:rPr>
        <w:t>b</w:t>
      </w:r>
      <w:r w:rsidRPr="00B01977">
        <w:rPr>
          <w:rFonts w:ascii="Aptos" w:hAnsi="Aptos" w:cstheme="minorHAnsi"/>
          <w:sz w:val="24"/>
          <w:szCs w:val="24"/>
        </w:rPr>
        <w:t xml:space="preserve">oard correspondence </w:t>
      </w:r>
    </w:p>
    <w:p w14:paraId="33738DE3" w14:textId="77777777" w:rsidR="006F46F0" w:rsidRPr="00B01977" w:rsidRDefault="006F46F0" w:rsidP="009B1310">
      <w:pPr>
        <w:pStyle w:val="ListParagraph"/>
        <w:numPr>
          <w:ilvl w:val="0"/>
          <w:numId w:val="3"/>
        </w:numPr>
        <w:jc w:val="both"/>
        <w:rPr>
          <w:rFonts w:ascii="Aptos" w:hAnsi="Aptos" w:cstheme="minorHAnsi"/>
          <w:sz w:val="24"/>
          <w:szCs w:val="24"/>
        </w:rPr>
      </w:pPr>
      <w:r w:rsidRPr="00B01977">
        <w:rPr>
          <w:rFonts w:ascii="Aptos" w:hAnsi="Aptos" w:cstheme="minorHAnsi"/>
          <w:sz w:val="24"/>
          <w:szCs w:val="24"/>
        </w:rPr>
        <w:t>To ensure that arrangements for Trustee meetings are communicated to the rest of the board, including when and where, inviting trustees to send agenda items and providing to the board with previous meeting minutes in good time prior to the meeting.</w:t>
      </w:r>
    </w:p>
    <w:p w14:paraId="73170D43" w14:textId="77777777" w:rsidR="006F46F0" w:rsidRPr="00B01977" w:rsidRDefault="006F46F0" w:rsidP="009B1310">
      <w:pPr>
        <w:pStyle w:val="ListParagraph"/>
        <w:numPr>
          <w:ilvl w:val="0"/>
          <w:numId w:val="3"/>
        </w:numPr>
        <w:jc w:val="both"/>
        <w:rPr>
          <w:rFonts w:ascii="Aptos" w:hAnsi="Aptos" w:cstheme="minorHAnsi"/>
          <w:sz w:val="24"/>
          <w:szCs w:val="24"/>
        </w:rPr>
      </w:pPr>
      <w:r w:rsidRPr="00B01977">
        <w:rPr>
          <w:rFonts w:ascii="Aptos" w:hAnsi="Aptos" w:cstheme="minorHAnsi"/>
          <w:sz w:val="24"/>
          <w:szCs w:val="24"/>
        </w:rPr>
        <w:t>To ensure decisions and policy creation/adaption are clearly recorded in formal minutes, with who will do what and when as agreed by the Trustee board.</w:t>
      </w:r>
    </w:p>
    <w:p w14:paraId="5664AE56" w14:textId="77777777" w:rsidR="006F46F0" w:rsidRPr="00B01977" w:rsidRDefault="006F46F0" w:rsidP="009B1310">
      <w:pPr>
        <w:pStyle w:val="ListParagraph"/>
        <w:numPr>
          <w:ilvl w:val="0"/>
          <w:numId w:val="3"/>
        </w:numPr>
        <w:jc w:val="both"/>
        <w:rPr>
          <w:rFonts w:ascii="Aptos" w:hAnsi="Aptos" w:cstheme="minorHAnsi"/>
          <w:sz w:val="24"/>
          <w:szCs w:val="24"/>
        </w:rPr>
      </w:pPr>
      <w:r w:rsidRPr="00B01977">
        <w:rPr>
          <w:rFonts w:ascii="Aptos" w:hAnsi="Aptos" w:cstheme="minorHAnsi"/>
          <w:sz w:val="24"/>
          <w:szCs w:val="24"/>
        </w:rPr>
        <w:lastRenderedPageBreak/>
        <w:t>Ensure formal minutes are taken, produced and distributed to the rest of the trustees in good time, as well as ensuring previous meeting minutes are signed by the chair once approved by the trustee board.</w:t>
      </w:r>
    </w:p>
    <w:p w14:paraId="6F8101C4" w14:textId="77777777" w:rsidR="006F46F0" w:rsidRPr="00B01977" w:rsidRDefault="006F46F0" w:rsidP="009B1310">
      <w:pPr>
        <w:pStyle w:val="ListParagraph"/>
        <w:numPr>
          <w:ilvl w:val="0"/>
          <w:numId w:val="3"/>
        </w:numPr>
        <w:jc w:val="both"/>
        <w:rPr>
          <w:rFonts w:ascii="Aptos" w:hAnsi="Aptos" w:cstheme="minorHAnsi"/>
          <w:sz w:val="24"/>
          <w:szCs w:val="24"/>
        </w:rPr>
      </w:pPr>
      <w:r w:rsidRPr="00B01977">
        <w:rPr>
          <w:rFonts w:ascii="Aptos" w:hAnsi="Aptos" w:cstheme="minorHAnsi"/>
          <w:sz w:val="24"/>
          <w:szCs w:val="24"/>
        </w:rPr>
        <w:t>To check that actions have been taken following decisions at previous meetings.</w:t>
      </w:r>
    </w:p>
    <w:p w14:paraId="432DA4F4" w14:textId="77777777" w:rsidR="006F46F0" w:rsidRPr="00B01977" w:rsidRDefault="006F46F0" w:rsidP="009B1310">
      <w:pPr>
        <w:pStyle w:val="ListParagraph"/>
        <w:numPr>
          <w:ilvl w:val="0"/>
          <w:numId w:val="3"/>
        </w:numPr>
        <w:jc w:val="both"/>
        <w:rPr>
          <w:rFonts w:ascii="Aptos" w:hAnsi="Aptos" w:cstheme="minorHAnsi"/>
          <w:sz w:val="24"/>
          <w:szCs w:val="24"/>
        </w:rPr>
      </w:pPr>
      <w:r w:rsidRPr="00B01977">
        <w:rPr>
          <w:rFonts w:ascii="Aptos" w:hAnsi="Aptos" w:cstheme="minorHAnsi"/>
          <w:sz w:val="24"/>
          <w:szCs w:val="24"/>
        </w:rPr>
        <w:t>To ensure the trustee board meets its legal obligations, including reporting, meeting charity and company law, as well as insurance requirements.</w:t>
      </w:r>
    </w:p>
    <w:p w14:paraId="3AD483DF" w14:textId="52FF25A5" w:rsidR="006F46F0" w:rsidRPr="00B01977" w:rsidRDefault="006F46F0" w:rsidP="009B1310">
      <w:pPr>
        <w:pStyle w:val="ListParagraph"/>
        <w:numPr>
          <w:ilvl w:val="0"/>
          <w:numId w:val="3"/>
        </w:numPr>
        <w:jc w:val="both"/>
        <w:rPr>
          <w:rFonts w:ascii="Aptos" w:hAnsi="Aptos" w:cstheme="minorHAnsi"/>
          <w:sz w:val="24"/>
          <w:szCs w:val="24"/>
        </w:rPr>
      </w:pPr>
      <w:r w:rsidRPr="00B01977">
        <w:rPr>
          <w:rFonts w:ascii="Aptos" w:hAnsi="Aptos" w:cstheme="minorHAnsi"/>
          <w:sz w:val="24"/>
          <w:szCs w:val="24"/>
        </w:rPr>
        <w:t>To ensure that the annual report (to go alongside annual accounts) is produced and sent to the relevant charity regulator body (Charity Commission of England &amp; Wales).</w:t>
      </w:r>
    </w:p>
    <w:p w14:paraId="1E401A9D" w14:textId="77777777" w:rsidR="00F45F82" w:rsidRPr="00B01977" w:rsidRDefault="00F45F82" w:rsidP="009B1310">
      <w:pPr>
        <w:jc w:val="both"/>
        <w:rPr>
          <w:rFonts w:ascii="Aptos" w:hAnsi="Aptos" w:cstheme="minorHAnsi"/>
        </w:rPr>
      </w:pPr>
      <w:r w:rsidRPr="001D1172">
        <w:rPr>
          <w:rFonts w:ascii="Aptos" w:hAnsi="Aptos" w:cstheme="minorHAnsi"/>
          <w:i/>
          <w:iCs/>
        </w:rPr>
        <w:t>Other responsibilities, along with the board of trustees, include</w:t>
      </w:r>
      <w:r w:rsidRPr="00B01977">
        <w:rPr>
          <w:rFonts w:ascii="Aptos" w:hAnsi="Aptos" w:cstheme="minorHAnsi"/>
        </w:rPr>
        <w:t>:</w:t>
      </w:r>
    </w:p>
    <w:p w14:paraId="1C49CDE5" w14:textId="4D03475B"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to approve, support, and guide the charity’s purpose, vision, strategy, goals and</w:t>
      </w:r>
    </w:p>
    <w:p w14:paraId="566C85A5" w14:textId="77777777"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objectives</w:t>
      </w:r>
    </w:p>
    <w:p w14:paraId="1C4FFD06" w14:textId="138458FA"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to manage the charity’s resources responsibly, including ensuring the charity’s assets</w:t>
      </w:r>
    </w:p>
    <w:p w14:paraId="43AA8487" w14:textId="77777777"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are used only to carry out its purpose, avoid undue risk, and not over-commit the charity</w:t>
      </w:r>
    </w:p>
    <w:p w14:paraId="7FAB1577" w14:textId="1DD2A23F"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to ensure the effective and efficient administration of the charity, responding to changes</w:t>
      </w:r>
    </w:p>
    <w:p w14:paraId="6163820C" w14:textId="77777777"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in the local community as appropriate to ensure that key risks are identified, monitored,</w:t>
      </w:r>
    </w:p>
    <w:p w14:paraId="4180DDF3" w14:textId="77777777"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and controlled appropriately</w:t>
      </w:r>
    </w:p>
    <w:p w14:paraId="07CF9A15" w14:textId="11467CAA"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to ensure appropriate financial plans are in place, budgets are monitored, and progress</w:t>
      </w:r>
    </w:p>
    <w:p w14:paraId="4256D332" w14:textId="59A61FAE" w:rsidR="00F45F82" w:rsidRPr="00B01977" w:rsidRDefault="009B1310" w:rsidP="00B01977">
      <w:pPr>
        <w:pStyle w:val="ListParagraph"/>
        <w:numPr>
          <w:ilvl w:val="0"/>
          <w:numId w:val="7"/>
        </w:numPr>
        <w:jc w:val="both"/>
        <w:rPr>
          <w:rFonts w:ascii="Aptos" w:hAnsi="Aptos" w:cstheme="minorHAnsi"/>
        </w:rPr>
      </w:pPr>
      <w:r w:rsidRPr="00B01977">
        <w:rPr>
          <w:rFonts w:ascii="Aptos" w:hAnsi="Aptos" w:cstheme="minorHAnsi"/>
        </w:rPr>
        <w:t>i</w:t>
      </w:r>
      <w:r w:rsidR="00F45F82" w:rsidRPr="00B01977">
        <w:rPr>
          <w:rFonts w:ascii="Aptos" w:hAnsi="Aptos" w:cstheme="minorHAnsi"/>
        </w:rPr>
        <w:t>s evaluated</w:t>
      </w:r>
    </w:p>
    <w:p w14:paraId="17F10E84" w14:textId="108E2E75"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to review and approve financial statements</w:t>
      </w:r>
    </w:p>
    <w:p w14:paraId="15C6A044" w14:textId="4D45F9D5"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to help promote the organisation to key stakeholders and beneficiaries</w:t>
      </w:r>
    </w:p>
    <w:p w14:paraId="775C0AF8" w14:textId="7D525D42"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to ensure the charity has appropriate procedures to comply with current legislation and</w:t>
      </w:r>
      <w:r w:rsidR="009B1310" w:rsidRPr="00B01977">
        <w:rPr>
          <w:rFonts w:ascii="Aptos" w:hAnsi="Aptos" w:cstheme="minorHAnsi"/>
        </w:rPr>
        <w:t xml:space="preserve"> </w:t>
      </w:r>
      <w:r w:rsidRPr="00B01977">
        <w:rPr>
          <w:rFonts w:ascii="Aptos" w:hAnsi="Aptos" w:cstheme="minorHAnsi"/>
        </w:rPr>
        <w:t>good practice, including employment, health and safety, equity, diversity and inclusion,</w:t>
      </w:r>
      <w:r w:rsidR="009B1310" w:rsidRPr="00B01977">
        <w:rPr>
          <w:rFonts w:ascii="Aptos" w:hAnsi="Aptos" w:cstheme="minorHAnsi"/>
        </w:rPr>
        <w:t xml:space="preserve"> </w:t>
      </w:r>
      <w:r w:rsidRPr="00B01977">
        <w:rPr>
          <w:rFonts w:ascii="Aptos" w:hAnsi="Aptos" w:cstheme="minorHAnsi"/>
        </w:rPr>
        <w:t>safeguarding, and GDPR compliance/data protection</w:t>
      </w:r>
    </w:p>
    <w:p w14:paraId="0D226928" w14:textId="633A121D" w:rsidR="00F45F82" w:rsidRPr="00B01977" w:rsidRDefault="00F45F82" w:rsidP="00B01977">
      <w:pPr>
        <w:pStyle w:val="ListParagraph"/>
        <w:numPr>
          <w:ilvl w:val="0"/>
          <w:numId w:val="7"/>
        </w:numPr>
        <w:jc w:val="both"/>
        <w:rPr>
          <w:rFonts w:ascii="Aptos" w:hAnsi="Aptos" w:cstheme="minorHAnsi"/>
        </w:rPr>
      </w:pPr>
      <w:r w:rsidRPr="00B01977">
        <w:rPr>
          <w:rFonts w:ascii="Aptos" w:hAnsi="Aptos" w:cstheme="minorHAnsi"/>
        </w:rPr>
        <w:t>to prepare for and regularly attend and participate in board and sub-committee meetings</w:t>
      </w:r>
      <w:r w:rsidR="009B1310" w:rsidRPr="00B01977">
        <w:rPr>
          <w:rFonts w:ascii="Aptos" w:hAnsi="Aptos" w:cstheme="minorHAnsi"/>
        </w:rPr>
        <w:t xml:space="preserve"> </w:t>
      </w:r>
      <w:r w:rsidRPr="00B01977">
        <w:rPr>
          <w:rFonts w:ascii="Aptos" w:hAnsi="Aptos" w:cstheme="minorHAnsi"/>
        </w:rPr>
        <w:t>and any Trustee away days.</w:t>
      </w:r>
    </w:p>
    <w:p w14:paraId="046729E5" w14:textId="77777777" w:rsidR="006F46F0" w:rsidRPr="00B01977" w:rsidRDefault="006F46F0" w:rsidP="009B1310">
      <w:pPr>
        <w:jc w:val="both"/>
        <w:rPr>
          <w:rFonts w:ascii="Aptos" w:hAnsi="Aptos" w:cstheme="minorHAnsi"/>
        </w:rPr>
      </w:pPr>
    </w:p>
    <w:p w14:paraId="2C59084F" w14:textId="0E552835" w:rsidR="006F46F0" w:rsidRPr="00B01977" w:rsidRDefault="006F46F0" w:rsidP="009B1310">
      <w:pPr>
        <w:jc w:val="both"/>
        <w:rPr>
          <w:rFonts w:ascii="Aptos" w:hAnsi="Aptos" w:cstheme="minorHAnsi"/>
          <w:b/>
          <w:bCs/>
        </w:rPr>
      </w:pPr>
      <w:r w:rsidRPr="00B01977">
        <w:rPr>
          <w:rFonts w:ascii="Aptos" w:hAnsi="Aptos" w:cstheme="minorHAnsi"/>
          <w:b/>
          <w:bCs/>
        </w:rPr>
        <w:t>About you</w:t>
      </w:r>
      <w:r w:rsidR="009B1310" w:rsidRPr="00B01977">
        <w:rPr>
          <w:rFonts w:ascii="Aptos" w:hAnsi="Aptos" w:cstheme="minorHAnsi"/>
          <w:b/>
          <w:bCs/>
        </w:rPr>
        <w:t>:</w:t>
      </w:r>
    </w:p>
    <w:p w14:paraId="6EA096E3" w14:textId="08CEE72B" w:rsidR="006F46F0" w:rsidRPr="00B01977" w:rsidRDefault="006F46F0" w:rsidP="00B329CD">
      <w:pPr>
        <w:pStyle w:val="ListParagraph"/>
        <w:numPr>
          <w:ilvl w:val="0"/>
          <w:numId w:val="6"/>
        </w:numPr>
        <w:jc w:val="both"/>
        <w:rPr>
          <w:rFonts w:ascii="Aptos" w:hAnsi="Aptos" w:cstheme="minorHAnsi"/>
          <w:sz w:val="24"/>
          <w:szCs w:val="24"/>
        </w:rPr>
      </w:pPr>
      <w:r w:rsidRPr="00B01977">
        <w:rPr>
          <w:rFonts w:ascii="Aptos" w:hAnsi="Aptos" w:cstheme="minorHAnsi"/>
          <w:sz w:val="24"/>
          <w:szCs w:val="24"/>
        </w:rPr>
        <w:t xml:space="preserve">A knowledge of and commitment to the work of the </w:t>
      </w:r>
      <w:r w:rsidR="3D04A199" w:rsidRPr="00B01977">
        <w:rPr>
          <w:rFonts w:ascii="Aptos" w:hAnsi="Aptos" w:cstheme="minorHAnsi"/>
          <w:sz w:val="24"/>
          <w:szCs w:val="24"/>
        </w:rPr>
        <w:t>Brent</w:t>
      </w:r>
      <w:r w:rsidRPr="00B01977">
        <w:rPr>
          <w:rFonts w:ascii="Aptos" w:hAnsi="Aptos" w:cstheme="minorHAnsi"/>
          <w:sz w:val="24"/>
          <w:szCs w:val="24"/>
        </w:rPr>
        <w:t xml:space="preserve"> foodbank</w:t>
      </w:r>
    </w:p>
    <w:p w14:paraId="38B5BE76" w14:textId="400A8864" w:rsidR="009B1310" w:rsidRPr="001D1172" w:rsidRDefault="009B1310" w:rsidP="001D1172">
      <w:pPr>
        <w:pStyle w:val="ListParagraph"/>
        <w:numPr>
          <w:ilvl w:val="0"/>
          <w:numId w:val="6"/>
        </w:numPr>
        <w:jc w:val="both"/>
        <w:rPr>
          <w:rFonts w:ascii="Aptos" w:hAnsi="Aptos" w:cstheme="minorHAnsi"/>
          <w:sz w:val="24"/>
          <w:szCs w:val="24"/>
        </w:rPr>
      </w:pPr>
      <w:r w:rsidRPr="00B01977">
        <w:rPr>
          <w:rFonts w:ascii="Aptos" w:hAnsi="Aptos" w:cstheme="minorHAnsi"/>
          <w:sz w:val="24"/>
          <w:szCs w:val="24"/>
        </w:rPr>
        <w:t>the ability to listen and engage with people with a diverse range of backgrounds and</w:t>
      </w:r>
      <w:r w:rsidR="001D1172">
        <w:rPr>
          <w:rFonts w:ascii="Aptos" w:hAnsi="Aptos" w:cstheme="minorHAnsi"/>
          <w:sz w:val="24"/>
          <w:szCs w:val="24"/>
        </w:rPr>
        <w:t xml:space="preserve"> </w:t>
      </w:r>
      <w:r w:rsidRPr="001D1172">
        <w:rPr>
          <w:rFonts w:ascii="Aptos" w:hAnsi="Aptos" w:cstheme="minorHAnsi"/>
        </w:rPr>
        <w:t>experiences</w:t>
      </w:r>
    </w:p>
    <w:p w14:paraId="4A02A4BC" w14:textId="62B22640" w:rsidR="006F46F0" w:rsidRPr="00B01977" w:rsidRDefault="5E1F9226" w:rsidP="00B329CD">
      <w:pPr>
        <w:pStyle w:val="ListParagraph"/>
        <w:numPr>
          <w:ilvl w:val="0"/>
          <w:numId w:val="6"/>
        </w:numPr>
        <w:jc w:val="both"/>
        <w:rPr>
          <w:rFonts w:ascii="Aptos" w:hAnsi="Aptos" w:cstheme="minorHAnsi"/>
          <w:sz w:val="24"/>
          <w:szCs w:val="24"/>
        </w:rPr>
      </w:pPr>
      <w:r w:rsidRPr="00B01977">
        <w:rPr>
          <w:rFonts w:ascii="Aptos" w:eastAsia="Calibri" w:hAnsi="Aptos" w:cstheme="minorHAnsi"/>
          <w:color w:val="000000" w:themeColor="text1"/>
          <w:sz w:val="24"/>
          <w:szCs w:val="24"/>
        </w:rPr>
        <w:t>Enjoy collaborating as part of a team and carrying out tasks with others.</w:t>
      </w:r>
    </w:p>
    <w:p w14:paraId="497319A1" w14:textId="08AD261A" w:rsidR="006F46F0" w:rsidRPr="00B01977" w:rsidRDefault="66621FF5" w:rsidP="00B329CD">
      <w:pPr>
        <w:pStyle w:val="ListParagraph"/>
        <w:numPr>
          <w:ilvl w:val="0"/>
          <w:numId w:val="6"/>
        </w:numPr>
        <w:jc w:val="both"/>
        <w:rPr>
          <w:rFonts w:ascii="Aptos" w:hAnsi="Aptos" w:cstheme="minorHAnsi"/>
          <w:sz w:val="24"/>
          <w:szCs w:val="24"/>
        </w:rPr>
      </w:pPr>
      <w:r w:rsidRPr="00B01977">
        <w:rPr>
          <w:rFonts w:ascii="Aptos" w:hAnsi="Aptos" w:cstheme="minorHAnsi"/>
          <w:sz w:val="24"/>
          <w:szCs w:val="24"/>
        </w:rPr>
        <w:t xml:space="preserve">Experience in </w:t>
      </w:r>
      <w:r w:rsidR="006F46F0" w:rsidRPr="00B01977">
        <w:rPr>
          <w:rFonts w:ascii="Aptos" w:hAnsi="Aptos" w:cstheme="minorHAnsi"/>
          <w:sz w:val="24"/>
          <w:szCs w:val="24"/>
        </w:rPr>
        <w:t xml:space="preserve">administrative procedures </w:t>
      </w:r>
    </w:p>
    <w:p w14:paraId="5FAB21D5" w14:textId="1AD9997E" w:rsidR="006F46F0" w:rsidRPr="00B01977" w:rsidRDefault="6D4B5B86" w:rsidP="00B329CD">
      <w:pPr>
        <w:pStyle w:val="ListParagraph"/>
        <w:numPr>
          <w:ilvl w:val="0"/>
          <w:numId w:val="6"/>
        </w:numPr>
        <w:jc w:val="both"/>
        <w:rPr>
          <w:rFonts w:ascii="Aptos" w:hAnsi="Aptos" w:cstheme="minorHAnsi"/>
          <w:sz w:val="24"/>
          <w:szCs w:val="24"/>
        </w:rPr>
      </w:pPr>
      <w:r w:rsidRPr="00B01977">
        <w:rPr>
          <w:rFonts w:ascii="Aptos" w:hAnsi="Aptos" w:cstheme="minorHAnsi"/>
          <w:sz w:val="24"/>
          <w:szCs w:val="24"/>
        </w:rPr>
        <w:t xml:space="preserve">Able to </w:t>
      </w:r>
      <w:r w:rsidR="006F46F0" w:rsidRPr="00B01977">
        <w:rPr>
          <w:rFonts w:ascii="Aptos" w:hAnsi="Aptos" w:cstheme="minorHAnsi"/>
          <w:sz w:val="24"/>
          <w:szCs w:val="24"/>
        </w:rPr>
        <w:t>writ</w:t>
      </w:r>
      <w:r w:rsidR="1709DF5D" w:rsidRPr="00B01977">
        <w:rPr>
          <w:rFonts w:ascii="Aptos" w:hAnsi="Aptos" w:cstheme="minorHAnsi"/>
          <w:sz w:val="24"/>
          <w:szCs w:val="24"/>
        </w:rPr>
        <w:t>e and record minutes clearly</w:t>
      </w:r>
    </w:p>
    <w:p w14:paraId="3F9501CA" w14:textId="4ABF84FE" w:rsidR="6B41A50E" w:rsidRDefault="1709DF5D" w:rsidP="00B329CD">
      <w:pPr>
        <w:pStyle w:val="ListParagraph"/>
        <w:numPr>
          <w:ilvl w:val="0"/>
          <w:numId w:val="6"/>
        </w:numPr>
        <w:jc w:val="both"/>
        <w:rPr>
          <w:rFonts w:ascii="Aptos" w:hAnsi="Aptos" w:cstheme="minorHAnsi"/>
          <w:sz w:val="24"/>
          <w:szCs w:val="24"/>
        </w:rPr>
      </w:pPr>
      <w:r w:rsidRPr="00B01977">
        <w:rPr>
          <w:rFonts w:ascii="Aptos" w:hAnsi="Aptos" w:cstheme="minorHAnsi"/>
          <w:sz w:val="24"/>
          <w:szCs w:val="24"/>
        </w:rPr>
        <w:t>A</w:t>
      </w:r>
      <w:r w:rsidR="006F46F0" w:rsidRPr="00B01977">
        <w:rPr>
          <w:rFonts w:ascii="Aptos" w:hAnsi="Aptos" w:cstheme="minorHAnsi"/>
          <w:sz w:val="24"/>
          <w:szCs w:val="24"/>
        </w:rPr>
        <w:t>bility to provide clear advice on procedural and relevant legislative matters</w:t>
      </w:r>
    </w:p>
    <w:p w14:paraId="1DD80C65" w14:textId="0167237E" w:rsidR="00B01977" w:rsidRPr="00B01977" w:rsidRDefault="00B01977" w:rsidP="00B329CD">
      <w:pPr>
        <w:pStyle w:val="ListParagraph"/>
        <w:numPr>
          <w:ilvl w:val="0"/>
          <w:numId w:val="6"/>
        </w:numPr>
        <w:jc w:val="both"/>
        <w:rPr>
          <w:rFonts w:ascii="Aptos" w:hAnsi="Aptos" w:cstheme="minorHAnsi"/>
          <w:sz w:val="24"/>
          <w:szCs w:val="24"/>
        </w:rPr>
      </w:pPr>
      <w:r>
        <w:rPr>
          <w:rFonts w:ascii="Aptos" w:hAnsi="Aptos" w:cstheme="minorHAnsi"/>
          <w:sz w:val="24"/>
          <w:szCs w:val="24"/>
        </w:rPr>
        <w:t>A passion for the foodbank’s vision and strategy</w:t>
      </w:r>
    </w:p>
    <w:p w14:paraId="5DF004AC" w14:textId="79AE6F1A" w:rsidR="00F45F82" w:rsidRPr="00B01977" w:rsidRDefault="009B1310" w:rsidP="00B329CD">
      <w:pPr>
        <w:pStyle w:val="ListParagraph"/>
        <w:numPr>
          <w:ilvl w:val="0"/>
          <w:numId w:val="6"/>
        </w:numPr>
        <w:jc w:val="both"/>
        <w:rPr>
          <w:rFonts w:ascii="Aptos" w:hAnsi="Aptos" w:cstheme="minorHAnsi"/>
          <w:sz w:val="24"/>
          <w:szCs w:val="24"/>
        </w:rPr>
      </w:pPr>
      <w:r w:rsidRPr="00B01977">
        <w:rPr>
          <w:rFonts w:ascii="Aptos" w:hAnsi="Aptos" w:cstheme="minorHAnsi"/>
          <w:sz w:val="24"/>
          <w:szCs w:val="24"/>
        </w:rPr>
        <w:t>an understanding of our local community and the services, agencies, faith communities and other groups within it</w:t>
      </w:r>
    </w:p>
    <w:p w14:paraId="32337367" w14:textId="77777777" w:rsidR="001D1172" w:rsidRDefault="001D1172" w:rsidP="009B1310">
      <w:pPr>
        <w:jc w:val="both"/>
        <w:rPr>
          <w:rFonts w:ascii="Aptos" w:hAnsi="Aptos" w:cstheme="minorHAnsi"/>
          <w:b/>
          <w:bCs/>
        </w:rPr>
      </w:pPr>
    </w:p>
    <w:p w14:paraId="1DFC99A6" w14:textId="77777777" w:rsidR="001D1172" w:rsidRDefault="001D1172" w:rsidP="009B1310">
      <w:pPr>
        <w:jc w:val="both"/>
        <w:rPr>
          <w:rFonts w:ascii="Aptos" w:hAnsi="Aptos" w:cstheme="minorHAnsi"/>
          <w:b/>
          <w:bCs/>
        </w:rPr>
      </w:pPr>
    </w:p>
    <w:p w14:paraId="051D1142" w14:textId="5EA31A43" w:rsidR="006309FB" w:rsidRPr="00B01977" w:rsidRDefault="006309FB" w:rsidP="009B1310">
      <w:pPr>
        <w:jc w:val="both"/>
        <w:rPr>
          <w:rFonts w:ascii="Aptos" w:hAnsi="Aptos" w:cstheme="minorHAnsi"/>
          <w:b/>
          <w:bCs/>
        </w:rPr>
      </w:pPr>
      <w:r w:rsidRPr="00B01977">
        <w:rPr>
          <w:rFonts w:ascii="Aptos" w:hAnsi="Aptos" w:cstheme="minorHAnsi"/>
          <w:b/>
          <w:bCs/>
        </w:rPr>
        <w:lastRenderedPageBreak/>
        <w:t>Benefits of volunteering:</w:t>
      </w:r>
    </w:p>
    <w:p w14:paraId="472BC0C8" w14:textId="30401C89" w:rsidR="006309FB" w:rsidRPr="00B01977" w:rsidRDefault="006309FB" w:rsidP="00B01977">
      <w:pPr>
        <w:pStyle w:val="ListParagraph"/>
        <w:numPr>
          <w:ilvl w:val="0"/>
          <w:numId w:val="8"/>
        </w:numPr>
        <w:jc w:val="both"/>
        <w:rPr>
          <w:rFonts w:ascii="Aptos" w:hAnsi="Aptos" w:cstheme="minorHAnsi"/>
        </w:rPr>
      </w:pPr>
      <w:r w:rsidRPr="00B01977">
        <w:rPr>
          <w:rFonts w:ascii="Aptos" w:hAnsi="Aptos" w:cstheme="minorHAnsi"/>
        </w:rPr>
        <w:t>feeling you are making a difference whilst volunteering with us</w:t>
      </w:r>
    </w:p>
    <w:p w14:paraId="748F8E26" w14:textId="457161DC" w:rsidR="006309FB" w:rsidRPr="00B01977" w:rsidRDefault="006309FB" w:rsidP="00B01977">
      <w:pPr>
        <w:pStyle w:val="ListParagraph"/>
        <w:numPr>
          <w:ilvl w:val="0"/>
          <w:numId w:val="8"/>
        </w:numPr>
        <w:jc w:val="both"/>
        <w:rPr>
          <w:rFonts w:ascii="Aptos" w:hAnsi="Aptos" w:cstheme="minorHAnsi"/>
        </w:rPr>
      </w:pPr>
      <w:r w:rsidRPr="00B01977">
        <w:rPr>
          <w:rFonts w:ascii="Aptos" w:hAnsi="Aptos" w:cstheme="minorHAnsi"/>
        </w:rPr>
        <w:t>meeting new people and being part of a motivated team that shares a passion to</w:t>
      </w:r>
    </w:p>
    <w:p w14:paraId="424D2B4F" w14:textId="77777777" w:rsidR="006309FB" w:rsidRPr="00B01977" w:rsidRDefault="006309FB" w:rsidP="00B01977">
      <w:pPr>
        <w:pStyle w:val="ListParagraph"/>
        <w:numPr>
          <w:ilvl w:val="0"/>
          <w:numId w:val="8"/>
        </w:numPr>
        <w:jc w:val="both"/>
        <w:rPr>
          <w:rFonts w:ascii="Aptos" w:hAnsi="Aptos" w:cstheme="minorHAnsi"/>
        </w:rPr>
      </w:pPr>
      <w:r w:rsidRPr="00B01977">
        <w:rPr>
          <w:rFonts w:ascii="Aptos" w:hAnsi="Aptos" w:cstheme="minorHAnsi"/>
        </w:rPr>
        <w:t>eradicate poverty in our community</w:t>
      </w:r>
    </w:p>
    <w:p w14:paraId="3AD12452" w14:textId="2CCD1988" w:rsidR="006309FB" w:rsidRPr="001D1172" w:rsidRDefault="006309FB" w:rsidP="009B1310">
      <w:pPr>
        <w:pStyle w:val="ListParagraph"/>
        <w:numPr>
          <w:ilvl w:val="0"/>
          <w:numId w:val="8"/>
        </w:numPr>
        <w:jc w:val="both"/>
        <w:rPr>
          <w:rFonts w:ascii="Aptos" w:hAnsi="Aptos" w:cstheme="minorHAnsi"/>
        </w:rPr>
      </w:pPr>
      <w:r w:rsidRPr="00B01977">
        <w:rPr>
          <w:rFonts w:ascii="Aptos" w:hAnsi="Aptos" w:cstheme="minorHAnsi"/>
        </w:rPr>
        <w:t>building a movement for change with our volunteers, staff, and the people who use our</w:t>
      </w:r>
      <w:r w:rsidR="001D1172">
        <w:rPr>
          <w:rFonts w:ascii="Aptos" w:hAnsi="Aptos" w:cstheme="minorHAnsi"/>
        </w:rPr>
        <w:t xml:space="preserve"> </w:t>
      </w:r>
      <w:r w:rsidRPr="001D1172">
        <w:rPr>
          <w:rFonts w:ascii="Aptos" w:hAnsi="Aptos" w:cstheme="minorHAnsi"/>
        </w:rPr>
        <w:t>foodbank</w:t>
      </w:r>
    </w:p>
    <w:p w14:paraId="046B35FC" w14:textId="503F9FBA" w:rsidR="006309FB" w:rsidRPr="00B01977" w:rsidRDefault="006309FB" w:rsidP="00B01977">
      <w:pPr>
        <w:pStyle w:val="ListParagraph"/>
        <w:numPr>
          <w:ilvl w:val="0"/>
          <w:numId w:val="9"/>
        </w:numPr>
        <w:jc w:val="both"/>
        <w:rPr>
          <w:rFonts w:ascii="Aptos" w:hAnsi="Aptos" w:cstheme="minorHAnsi"/>
        </w:rPr>
      </w:pPr>
      <w:r w:rsidRPr="00B01977">
        <w:rPr>
          <w:rFonts w:ascii="Aptos" w:hAnsi="Aptos" w:cstheme="minorHAnsi"/>
        </w:rPr>
        <w:t>bringing our staff, volunteers, and trustees together to achieve our vision</w:t>
      </w:r>
    </w:p>
    <w:p w14:paraId="2002B002" w14:textId="51BC1763" w:rsidR="006309FB" w:rsidRPr="00B01977" w:rsidRDefault="006309FB" w:rsidP="00B01977">
      <w:pPr>
        <w:pStyle w:val="ListParagraph"/>
        <w:numPr>
          <w:ilvl w:val="0"/>
          <w:numId w:val="9"/>
        </w:numPr>
        <w:jc w:val="both"/>
        <w:rPr>
          <w:rFonts w:ascii="Aptos" w:hAnsi="Aptos" w:cstheme="minorHAnsi"/>
        </w:rPr>
      </w:pPr>
      <w:r w:rsidRPr="00B01977">
        <w:rPr>
          <w:rFonts w:ascii="Aptos" w:hAnsi="Aptos" w:cstheme="minorHAnsi"/>
        </w:rPr>
        <w:t>gaining a greater insight and understanding of local agencies and partnerships.</w:t>
      </w:r>
    </w:p>
    <w:p w14:paraId="7F6FADF9" w14:textId="77777777" w:rsidR="006309FB" w:rsidRPr="00B01977" w:rsidRDefault="006309FB" w:rsidP="009B1310">
      <w:pPr>
        <w:jc w:val="both"/>
        <w:rPr>
          <w:rFonts w:ascii="Aptos" w:hAnsi="Aptos" w:cstheme="minorHAnsi"/>
        </w:rPr>
      </w:pPr>
    </w:p>
    <w:p w14:paraId="2226FDB1" w14:textId="4DED77B3" w:rsidR="006309FB" w:rsidRPr="00B01977" w:rsidRDefault="006309FB" w:rsidP="009B1310">
      <w:pPr>
        <w:jc w:val="both"/>
        <w:rPr>
          <w:rFonts w:ascii="Aptos" w:hAnsi="Aptos" w:cstheme="minorHAnsi"/>
          <w:b/>
          <w:bCs/>
        </w:rPr>
      </w:pPr>
      <w:r w:rsidRPr="00B01977">
        <w:rPr>
          <w:rFonts w:ascii="Aptos" w:hAnsi="Aptos" w:cstheme="minorHAnsi"/>
          <w:b/>
          <w:bCs/>
        </w:rPr>
        <w:t>Impact of your role</w:t>
      </w:r>
      <w:r w:rsidR="00F45F82" w:rsidRPr="00B01977">
        <w:rPr>
          <w:rFonts w:ascii="Aptos" w:hAnsi="Aptos" w:cstheme="minorHAnsi"/>
          <w:b/>
          <w:bCs/>
        </w:rPr>
        <w:t>:</w:t>
      </w:r>
    </w:p>
    <w:p w14:paraId="7F534EAD" w14:textId="34E0948B" w:rsidR="006309FB" w:rsidRPr="00B01977" w:rsidRDefault="006309FB" w:rsidP="009B1310">
      <w:pPr>
        <w:pStyle w:val="NoSpacing"/>
        <w:jc w:val="both"/>
        <w:rPr>
          <w:rFonts w:ascii="Aptos" w:eastAsia="Times New Roman" w:hAnsi="Aptos" w:cstheme="minorHAnsi"/>
          <w:sz w:val="24"/>
          <w:szCs w:val="24"/>
          <w:lang w:eastAsia="en-GB"/>
        </w:rPr>
      </w:pPr>
      <w:r w:rsidRPr="00B01977">
        <w:rPr>
          <w:rFonts w:ascii="Aptos" w:eastAsia="Times New Roman" w:hAnsi="Aptos" w:cstheme="minorHAnsi"/>
          <w:sz w:val="24"/>
          <w:szCs w:val="24"/>
          <w:lang w:eastAsia="en-GB"/>
        </w:rPr>
        <w:t>By leading on the administrative matters of the foodbank board, you are part of providing a vital holistic support function in your local community, ensuring a dignified experience to anyone visiting or anyone who comes into contact with Brent foodbank.</w:t>
      </w:r>
    </w:p>
    <w:p w14:paraId="47778408" w14:textId="77777777" w:rsidR="006309FB" w:rsidRPr="00B01977" w:rsidRDefault="006309FB" w:rsidP="009B1310">
      <w:pPr>
        <w:jc w:val="both"/>
        <w:rPr>
          <w:rFonts w:ascii="Aptos" w:hAnsi="Aptos" w:cstheme="minorHAnsi"/>
        </w:rPr>
      </w:pPr>
    </w:p>
    <w:p w14:paraId="730D904D" w14:textId="24FA067F" w:rsidR="006309FB" w:rsidRPr="00B01977" w:rsidRDefault="006309FB" w:rsidP="009B1310">
      <w:pPr>
        <w:jc w:val="both"/>
        <w:rPr>
          <w:rFonts w:ascii="Aptos" w:hAnsi="Aptos" w:cstheme="minorHAnsi"/>
          <w:b/>
          <w:bCs/>
        </w:rPr>
      </w:pPr>
      <w:r w:rsidRPr="00B01977">
        <w:rPr>
          <w:rFonts w:ascii="Aptos" w:hAnsi="Aptos" w:cstheme="minorHAnsi"/>
          <w:b/>
          <w:bCs/>
        </w:rPr>
        <w:t>Support</w:t>
      </w:r>
      <w:r w:rsidR="006725E7" w:rsidRPr="00B01977">
        <w:rPr>
          <w:rFonts w:ascii="Aptos" w:hAnsi="Aptos" w:cstheme="minorHAnsi"/>
          <w:b/>
          <w:bCs/>
        </w:rPr>
        <w:t>:</w:t>
      </w:r>
    </w:p>
    <w:p w14:paraId="6A65D920" w14:textId="77777777" w:rsidR="006309FB" w:rsidRPr="00B01977" w:rsidRDefault="006309FB" w:rsidP="009B1310">
      <w:pPr>
        <w:jc w:val="both"/>
        <w:rPr>
          <w:rFonts w:ascii="Aptos" w:hAnsi="Aptos" w:cstheme="minorHAnsi"/>
        </w:rPr>
      </w:pPr>
      <w:r w:rsidRPr="00B01977">
        <w:rPr>
          <w:rFonts w:ascii="Aptos" w:hAnsi="Aptos" w:cstheme="minorHAnsi"/>
        </w:rPr>
        <w:t>Trustee induction guidance is available to support prospective candidates. Upon</w:t>
      </w:r>
    </w:p>
    <w:p w14:paraId="604783E7" w14:textId="77777777" w:rsidR="006309FB" w:rsidRPr="00B01977" w:rsidRDefault="006309FB" w:rsidP="009B1310">
      <w:pPr>
        <w:jc w:val="both"/>
        <w:rPr>
          <w:rFonts w:ascii="Aptos" w:hAnsi="Aptos" w:cstheme="minorHAnsi"/>
        </w:rPr>
      </w:pPr>
      <w:r w:rsidRPr="00B01977">
        <w:rPr>
          <w:rFonts w:ascii="Aptos" w:hAnsi="Aptos" w:cstheme="minorHAnsi"/>
        </w:rPr>
        <w:t>appointment, you will have access to the Trussell network’s trustee training materials.</w:t>
      </w:r>
    </w:p>
    <w:p w14:paraId="2F737E5E" w14:textId="77777777" w:rsidR="006309FB" w:rsidRPr="00B01977" w:rsidRDefault="006309FB" w:rsidP="009B1310">
      <w:pPr>
        <w:jc w:val="both"/>
        <w:rPr>
          <w:rFonts w:ascii="Aptos" w:hAnsi="Aptos" w:cstheme="minorHAnsi"/>
        </w:rPr>
      </w:pPr>
    </w:p>
    <w:p w14:paraId="329C289C" w14:textId="2925EFF6" w:rsidR="006309FB" w:rsidRPr="00B01977" w:rsidRDefault="006309FB" w:rsidP="009B1310">
      <w:pPr>
        <w:jc w:val="both"/>
        <w:rPr>
          <w:rFonts w:ascii="Aptos" w:hAnsi="Aptos" w:cstheme="minorHAnsi"/>
        </w:rPr>
      </w:pPr>
      <w:r w:rsidRPr="00B01977">
        <w:rPr>
          <w:rFonts w:ascii="Aptos" w:hAnsi="Aptos" w:cstheme="minorHAnsi"/>
        </w:rPr>
        <w:t>Please Note:</w:t>
      </w:r>
    </w:p>
    <w:p w14:paraId="2BCEAD88" w14:textId="255EE973" w:rsidR="006309FB" w:rsidRPr="00B01977" w:rsidRDefault="006309FB" w:rsidP="00B01977">
      <w:pPr>
        <w:pStyle w:val="ListParagraph"/>
        <w:numPr>
          <w:ilvl w:val="0"/>
          <w:numId w:val="10"/>
        </w:numPr>
        <w:jc w:val="both"/>
        <w:rPr>
          <w:rFonts w:ascii="Aptos" w:hAnsi="Aptos" w:cstheme="minorHAnsi"/>
        </w:rPr>
      </w:pPr>
      <w:r w:rsidRPr="00B01977">
        <w:rPr>
          <w:rFonts w:ascii="Aptos" w:hAnsi="Aptos" w:cstheme="minorHAnsi"/>
        </w:rPr>
        <w:t>You will join for a three-year term which can be extended.</w:t>
      </w:r>
    </w:p>
    <w:p w14:paraId="32E41179" w14:textId="186C7964" w:rsidR="006309FB" w:rsidRPr="00B01977" w:rsidRDefault="006309FB" w:rsidP="00B01977">
      <w:pPr>
        <w:pStyle w:val="ListParagraph"/>
        <w:numPr>
          <w:ilvl w:val="0"/>
          <w:numId w:val="10"/>
        </w:numPr>
        <w:jc w:val="both"/>
        <w:rPr>
          <w:rFonts w:ascii="Aptos" w:hAnsi="Aptos" w:cstheme="minorHAnsi"/>
        </w:rPr>
      </w:pPr>
      <w:r w:rsidRPr="00B01977">
        <w:rPr>
          <w:rFonts w:ascii="Aptos" w:hAnsi="Aptos" w:cstheme="minorHAnsi"/>
        </w:rPr>
        <w:t>The role of Trustee</w:t>
      </w:r>
      <w:r w:rsidR="009B1310" w:rsidRPr="00B01977">
        <w:rPr>
          <w:rFonts w:ascii="Aptos" w:hAnsi="Aptos" w:cstheme="minorHAnsi"/>
        </w:rPr>
        <w:t>, Secretary</w:t>
      </w:r>
      <w:r w:rsidRPr="00B01977">
        <w:rPr>
          <w:rFonts w:ascii="Aptos" w:hAnsi="Aptos" w:cstheme="minorHAnsi"/>
        </w:rPr>
        <w:t xml:space="preserve"> is not remunerated</w:t>
      </w:r>
    </w:p>
    <w:p w14:paraId="727F2B57" w14:textId="11E56899" w:rsidR="006309FB" w:rsidRPr="00B01977" w:rsidRDefault="006309FB" w:rsidP="00B01977">
      <w:pPr>
        <w:pStyle w:val="ListParagraph"/>
        <w:numPr>
          <w:ilvl w:val="0"/>
          <w:numId w:val="10"/>
        </w:numPr>
        <w:jc w:val="both"/>
        <w:rPr>
          <w:rFonts w:ascii="Aptos" w:hAnsi="Aptos" w:cstheme="minorHAnsi"/>
        </w:rPr>
      </w:pPr>
      <w:r w:rsidRPr="00B01977">
        <w:rPr>
          <w:rFonts w:ascii="Aptos" w:hAnsi="Aptos" w:cstheme="minorHAnsi"/>
        </w:rPr>
        <w:t>You may be required to have a DBS check depending on your duties as a trustee</w:t>
      </w:r>
    </w:p>
    <w:p w14:paraId="13AEA763" w14:textId="77777777" w:rsidR="006309FB" w:rsidRPr="00B01977" w:rsidRDefault="006309FB" w:rsidP="009B1310">
      <w:pPr>
        <w:jc w:val="both"/>
        <w:rPr>
          <w:rFonts w:ascii="Aptos" w:hAnsi="Aptos" w:cstheme="minorHAnsi"/>
        </w:rPr>
      </w:pPr>
    </w:p>
    <w:p w14:paraId="2E584154" w14:textId="77777777" w:rsidR="006309FB" w:rsidRPr="00B01977" w:rsidRDefault="006309FB" w:rsidP="009B1310">
      <w:pPr>
        <w:jc w:val="both"/>
        <w:rPr>
          <w:rFonts w:ascii="Aptos" w:hAnsi="Aptos" w:cstheme="minorHAnsi"/>
          <w:b/>
          <w:bCs/>
        </w:rPr>
      </w:pPr>
      <w:r w:rsidRPr="00B01977">
        <w:rPr>
          <w:rFonts w:ascii="Aptos" w:hAnsi="Aptos" w:cstheme="minorHAnsi"/>
          <w:b/>
          <w:bCs/>
        </w:rPr>
        <w:t>How to apply:</w:t>
      </w:r>
    </w:p>
    <w:p w14:paraId="4F8DB36B" w14:textId="7142D6EB" w:rsidR="00E433C1" w:rsidRPr="00B01977" w:rsidRDefault="006309FB" w:rsidP="009B1310">
      <w:pPr>
        <w:jc w:val="both"/>
        <w:rPr>
          <w:rFonts w:ascii="Aptos" w:hAnsi="Aptos" w:cstheme="minorHAnsi"/>
        </w:rPr>
      </w:pPr>
      <w:r w:rsidRPr="00B01977">
        <w:rPr>
          <w:rFonts w:ascii="Aptos" w:hAnsi="Aptos" w:cstheme="minorHAnsi"/>
        </w:rPr>
        <w:t xml:space="preserve">Please use the following link </w:t>
      </w:r>
      <w:proofErr w:type="gramStart"/>
      <w:r w:rsidRPr="00B01977">
        <w:rPr>
          <w:rFonts w:ascii="Aptos" w:hAnsi="Aptos" w:cstheme="minorHAnsi"/>
        </w:rPr>
        <w:t>[ ]</w:t>
      </w:r>
      <w:proofErr w:type="gramEnd"/>
      <w:r w:rsidRPr="00B01977">
        <w:rPr>
          <w:rFonts w:ascii="Aptos" w:hAnsi="Aptos" w:cstheme="minorHAnsi"/>
        </w:rPr>
        <w:t xml:space="preserve"> to apply for the Trustee, Secretary role. Applications as soon as possible please</w:t>
      </w:r>
      <w:r w:rsidR="00F07B62" w:rsidRPr="00B01977">
        <w:rPr>
          <w:rFonts w:ascii="Aptos" w:hAnsi="Aptos" w:cstheme="minorHAnsi"/>
        </w:rPr>
        <w:t xml:space="preserve"> and before 3 October</w:t>
      </w:r>
      <w:r w:rsidRPr="00B01977">
        <w:rPr>
          <w:rFonts w:ascii="Aptos" w:hAnsi="Aptos" w:cstheme="minorHAnsi"/>
        </w:rPr>
        <w:t>.</w:t>
      </w:r>
    </w:p>
    <w:p w14:paraId="5DCDE213" w14:textId="77777777" w:rsidR="00F07B62" w:rsidRPr="00B01977" w:rsidRDefault="00F07B62" w:rsidP="009B1310">
      <w:pPr>
        <w:jc w:val="both"/>
        <w:rPr>
          <w:rFonts w:ascii="Aptos" w:hAnsi="Aptos" w:cstheme="minorHAnsi"/>
        </w:rPr>
      </w:pPr>
    </w:p>
    <w:p w14:paraId="0D6111CE" w14:textId="52A162FC" w:rsidR="00F07B62" w:rsidRPr="00B01977" w:rsidRDefault="00F07B62" w:rsidP="009B1310">
      <w:pPr>
        <w:jc w:val="both"/>
        <w:rPr>
          <w:rFonts w:ascii="Aptos" w:hAnsi="Aptos" w:cstheme="minorHAnsi"/>
          <w:sz w:val="15"/>
          <w:szCs w:val="15"/>
        </w:rPr>
      </w:pPr>
      <w:r w:rsidRPr="00B01977">
        <w:rPr>
          <w:rFonts w:ascii="Aptos" w:hAnsi="Aptos" w:cstheme="minorHAnsi"/>
          <w:sz w:val="15"/>
          <w:szCs w:val="15"/>
        </w:rPr>
        <w:t>[Brent Final Secretary 08_25]</w:t>
      </w:r>
    </w:p>
    <w:sectPr w:rsidR="00F07B62" w:rsidRPr="00B01977" w:rsidSect="00955F9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789"/>
    <w:multiLevelType w:val="hybridMultilevel"/>
    <w:tmpl w:val="FC34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C0B3B"/>
    <w:multiLevelType w:val="hybridMultilevel"/>
    <w:tmpl w:val="222C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4DD34"/>
    <w:multiLevelType w:val="hybridMultilevel"/>
    <w:tmpl w:val="7E4EFA3A"/>
    <w:lvl w:ilvl="0" w:tplc="2D7EB4D2">
      <w:start w:val="1"/>
      <w:numFmt w:val="bullet"/>
      <w:lvlText w:val="·"/>
      <w:lvlJc w:val="left"/>
      <w:pPr>
        <w:ind w:left="720" w:hanging="360"/>
      </w:pPr>
      <w:rPr>
        <w:rFonts w:ascii="Symbol" w:hAnsi="Symbol" w:hint="default"/>
      </w:rPr>
    </w:lvl>
    <w:lvl w:ilvl="1" w:tplc="84B8216A">
      <w:start w:val="1"/>
      <w:numFmt w:val="bullet"/>
      <w:lvlText w:val="o"/>
      <w:lvlJc w:val="left"/>
      <w:pPr>
        <w:ind w:left="1440" w:hanging="360"/>
      </w:pPr>
      <w:rPr>
        <w:rFonts w:ascii="Courier New" w:hAnsi="Courier New" w:hint="default"/>
      </w:rPr>
    </w:lvl>
    <w:lvl w:ilvl="2" w:tplc="6344893C">
      <w:start w:val="1"/>
      <w:numFmt w:val="bullet"/>
      <w:lvlText w:val=""/>
      <w:lvlJc w:val="left"/>
      <w:pPr>
        <w:ind w:left="2160" w:hanging="360"/>
      </w:pPr>
      <w:rPr>
        <w:rFonts w:ascii="Wingdings" w:hAnsi="Wingdings" w:hint="default"/>
      </w:rPr>
    </w:lvl>
    <w:lvl w:ilvl="3" w:tplc="3B70BEF4">
      <w:start w:val="1"/>
      <w:numFmt w:val="bullet"/>
      <w:lvlText w:val=""/>
      <w:lvlJc w:val="left"/>
      <w:pPr>
        <w:ind w:left="2880" w:hanging="360"/>
      </w:pPr>
      <w:rPr>
        <w:rFonts w:ascii="Symbol" w:hAnsi="Symbol" w:hint="default"/>
      </w:rPr>
    </w:lvl>
    <w:lvl w:ilvl="4" w:tplc="0EB6A66E">
      <w:start w:val="1"/>
      <w:numFmt w:val="bullet"/>
      <w:lvlText w:val="o"/>
      <w:lvlJc w:val="left"/>
      <w:pPr>
        <w:ind w:left="3600" w:hanging="360"/>
      </w:pPr>
      <w:rPr>
        <w:rFonts w:ascii="Courier New" w:hAnsi="Courier New" w:hint="default"/>
      </w:rPr>
    </w:lvl>
    <w:lvl w:ilvl="5" w:tplc="4B2428BC">
      <w:start w:val="1"/>
      <w:numFmt w:val="bullet"/>
      <w:lvlText w:val=""/>
      <w:lvlJc w:val="left"/>
      <w:pPr>
        <w:ind w:left="4320" w:hanging="360"/>
      </w:pPr>
      <w:rPr>
        <w:rFonts w:ascii="Wingdings" w:hAnsi="Wingdings" w:hint="default"/>
      </w:rPr>
    </w:lvl>
    <w:lvl w:ilvl="6" w:tplc="2FE03400">
      <w:start w:val="1"/>
      <w:numFmt w:val="bullet"/>
      <w:lvlText w:val=""/>
      <w:lvlJc w:val="left"/>
      <w:pPr>
        <w:ind w:left="5040" w:hanging="360"/>
      </w:pPr>
      <w:rPr>
        <w:rFonts w:ascii="Symbol" w:hAnsi="Symbol" w:hint="default"/>
      </w:rPr>
    </w:lvl>
    <w:lvl w:ilvl="7" w:tplc="62CC8C30">
      <w:start w:val="1"/>
      <w:numFmt w:val="bullet"/>
      <w:lvlText w:val="o"/>
      <w:lvlJc w:val="left"/>
      <w:pPr>
        <w:ind w:left="5760" w:hanging="360"/>
      </w:pPr>
      <w:rPr>
        <w:rFonts w:ascii="Courier New" w:hAnsi="Courier New" w:hint="default"/>
      </w:rPr>
    </w:lvl>
    <w:lvl w:ilvl="8" w:tplc="75F2578A">
      <w:start w:val="1"/>
      <w:numFmt w:val="bullet"/>
      <w:lvlText w:val=""/>
      <w:lvlJc w:val="left"/>
      <w:pPr>
        <w:ind w:left="6480" w:hanging="360"/>
      </w:pPr>
      <w:rPr>
        <w:rFonts w:ascii="Wingdings" w:hAnsi="Wingdings" w:hint="default"/>
      </w:rPr>
    </w:lvl>
  </w:abstractNum>
  <w:abstractNum w:abstractNumId="3" w15:restartNumberingAfterBreak="0">
    <w:nsid w:val="45D40F55"/>
    <w:multiLevelType w:val="hybridMultilevel"/>
    <w:tmpl w:val="A4EA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B35CA"/>
    <w:multiLevelType w:val="hybridMultilevel"/>
    <w:tmpl w:val="B86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71A685"/>
    <w:multiLevelType w:val="hybridMultilevel"/>
    <w:tmpl w:val="D89443BC"/>
    <w:lvl w:ilvl="0" w:tplc="EEE8C10E">
      <w:start w:val="1"/>
      <w:numFmt w:val="bullet"/>
      <w:lvlText w:val="·"/>
      <w:lvlJc w:val="left"/>
      <w:pPr>
        <w:ind w:left="720" w:hanging="360"/>
      </w:pPr>
      <w:rPr>
        <w:rFonts w:ascii="Symbol" w:hAnsi="Symbol" w:hint="default"/>
      </w:rPr>
    </w:lvl>
    <w:lvl w:ilvl="1" w:tplc="EF1001E8">
      <w:start w:val="1"/>
      <w:numFmt w:val="bullet"/>
      <w:lvlText w:val="o"/>
      <w:lvlJc w:val="left"/>
      <w:pPr>
        <w:ind w:left="1440" w:hanging="360"/>
      </w:pPr>
      <w:rPr>
        <w:rFonts w:ascii="Courier New" w:hAnsi="Courier New" w:hint="default"/>
      </w:rPr>
    </w:lvl>
    <w:lvl w:ilvl="2" w:tplc="7892F368">
      <w:start w:val="1"/>
      <w:numFmt w:val="bullet"/>
      <w:lvlText w:val=""/>
      <w:lvlJc w:val="left"/>
      <w:pPr>
        <w:ind w:left="2160" w:hanging="360"/>
      </w:pPr>
      <w:rPr>
        <w:rFonts w:ascii="Wingdings" w:hAnsi="Wingdings" w:hint="default"/>
      </w:rPr>
    </w:lvl>
    <w:lvl w:ilvl="3" w:tplc="89B6A9BC">
      <w:start w:val="1"/>
      <w:numFmt w:val="bullet"/>
      <w:lvlText w:val=""/>
      <w:lvlJc w:val="left"/>
      <w:pPr>
        <w:ind w:left="2880" w:hanging="360"/>
      </w:pPr>
      <w:rPr>
        <w:rFonts w:ascii="Symbol" w:hAnsi="Symbol" w:hint="default"/>
      </w:rPr>
    </w:lvl>
    <w:lvl w:ilvl="4" w:tplc="1400A252">
      <w:start w:val="1"/>
      <w:numFmt w:val="bullet"/>
      <w:lvlText w:val="o"/>
      <w:lvlJc w:val="left"/>
      <w:pPr>
        <w:ind w:left="3600" w:hanging="360"/>
      </w:pPr>
      <w:rPr>
        <w:rFonts w:ascii="Courier New" w:hAnsi="Courier New" w:hint="default"/>
      </w:rPr>
    </w:lvl>
    <w:lvl w:ilvl="5" w:tplc="A2B0D3DE">
      <w:start w:val="1"/>
      <w:numFmt w:val="bullet"/>
      <w:lvlText w:val=""/>
      <w:lvlJc w:val="left"/>
      <w:pPr>
        <w:ind w:left="4320" w:hanging="360"/>
      </w:pPr>
      <w:rPr>
        <w:rFonts w:ascii="Wingdings" w:hAnsi="Wingdings" w:hint="default"/>
      </w:rPr>
    </w:lvl>
    <w:lvl w:ilvl="6" w:tplc="68283700">
      <w:start w:val="1"/>
      <w:numFmt w:val="bullet"/>
      <w:lvlText w:val=""/>
      <w:lvlJc w:val="left"/>
      <w:pPr>
        <w:ind w:left="5040" w:hanging="360"/>
      </w:pPr>
      <w:rPr>
        <w:rFonts w:ascii="Symbol" w:hAnsi="Symbol" w:hint="default"/>
      </w:rPr>
    </w:lvl>
    <w:lvl w:ilvl="7" w:tplc="6B062D0E">
      <w:start w:val="1"/>
      <w:numFmt w:val="bullet"/>
      <w:lvlText w:val="o"/>
      <w:lvlJc w:val="left"/>
      <w:pPr>
        <w:ind w:left="5760" w:hanging="360"/>
      </w:pPr>
      <w:rPr>
        <w:rFonts w:ascii="Courier New" w:hAnsi="Courier New" w:hint="default"/>
      </w:rPr>
    </w:lvl>
    <w:lvl w:ilvl="8" w:tplc="E8886D5E">
      <w:start w:val="1"/>
      <w:numFmt w:val="bullet"/>
      <w:lvlText w:val=""/>
      <w:lvlJc w:val="left"/>
      <w:pPr>
        <w:ind w:left="6480" w:hanging="360"/>
      </w:pPr>
      <w:rPr>
        <w:rFonts w:ascii="Wingdings" w:hAnsi="Wingdings" w:hint="default"/>
      </w:rPr>
    </w:lvl>
  </w:abstractNum>
  <w:abstractNum w:abstractNumId="6" w15:restartNumberingAfterBreak="0">
    <w:nsid w:val="4EF55982"/>
    <w:multiLevelType w:val="hybridMultilevel"/>
    <w:tmpl w:val="3A04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7115F"/>
    <w:multiLevelType w:val="hybridMultilevel"/>
    <w:tmpl w:val="1CFA2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65B64"/>
    <w:multiLevelType w:val="hybridMultilevel"/>
    <w:tmpl w:val="061E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766F2"/>
    <w:multiLevelType w:val="hybridMultilevel"/>
    <w:tmpl w:val="25F6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797999">
    <w:abstractNumId w:val="5"/>
  </w:num>
  <w:num w:numId="2" w16cid:durableId="1810702506">
    <w:abstractNumId w:val="2"/>
  </w:num>
  <w:num w:numId="3" w16cid:durableId="645164864">
    <w:abstractNumId w:val="4"/>
  </w:num>
  <w:num w:numId="4" w16cid:durableId="1215004157">
    <w:abstractNumId w:val="8"/>
  </w:num>
  <w:num w:numId="5" w16cid:durableId="861548142">
    <w:abstractNumId w:val="3"/>
  </w:num>
  <w:num w:numId="6" w16cid:durableId="1933470127">
    <w:abstractNumId w:val="1"/>
  </w:num>
  <w:num w:numId="7" w16cid:durableId="1433041431">
    <w:abstractNumId w:val="0"/>
  </w:num>
  <w:num w:numId="8" w16cid:durableId="1493788627">
    <w:abstractNumId w:val="6"/>
  </w:num>
  <w:num w:numId="9" w16cid:durableId="1452552617">
    <w:abstractNumId w:val="9"/>
  </w:num>
  <w:num w:numId="10" w16cid:durableId="656805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F"/>
    <w:rsid w:val="00134A6F"/>
    <w:rsid w:val="001D1172"/>
    <w:rsid w:val="001E4526"/>
    <w:rsid w:val="001F568B"/>
    <w:rsid w:val="002702A5"/>
    <w:rsid w:val="0049745C"/>
    <w:rsid w:val="004D6213"/>
    <w:rsid w:val="0053431F"/>
    <w:rsid w:val="006309FB"/>
    <w:rsid w:val="00633D08"/>
    <w:rsid w:val="006725E7"/>
    <w:rsid w:val="006E45F6"/>
    <w:rsid w:val="006F46F0"/>
    <w:rsid w:val="006F72B6"/>
    <w:rsid w:val="009B1310"/>
    <w:rsid w:val="00A84E99"/>
    <w:rsid w:val="00A93248"/>
    <w:rsid w:val="00AF5D84"/>
    <w:rsid w:val="00B01977"/>
    <w:rsid w:val="00B05D38"/>
    <w:rsid w:val="00B329CD"/>
    <w:rsid w:val="00B8568C"/>
    <w:rsid w:val="00B905CB"/>
    <w:rsid w:val="00D30416"/>
    <w:rsid w:val="00E433C1"/>
    <w:rsid w:val="00F07B62"/>
    <w:rsid w:val="00F45F82"/>
    <w:rsid w:val="035D64DA"/>
    <w:rsid w:val="0D235850"/>
    <w:rsid w:val="0F4A0EFE"/>
    <w:rsid w:val="120C155C"/>
    <w:rsid w:val="1709DF5D"/>
    <w:rsid w:val="1DA99DD3"/>
    <w:rsid w:val="25C26214"/>
    <w:rsid w:val="27499BFD"/>
    <w:rsid w:val="28996830"/>
    <w:rsid w:val="2A353891"/>
    <w:rsid w:val="2AD452D1"/>
    <w:rsid w:val="2CE8AF5C"/>
    <w:rsid w:val="357F3C4A"/>
    <w:rsid w:val="3D04A199"/>
    <w:rsid w:val="4A5BD504"/>
    <w:rsid w:val="4FC9F3EE"/>
    <w:rsid w:val="5018C0D4"/>
    <w:rsid w:val="52A0774C"/>
    <w:rsid w:val="5BAD3D3A"/>
    <w:rsid w:val="5E1F9226"/>
    <w:rsid w:val="5E78A470"/>
    <w:rsid w:val="5EC4A89E"/>
    <w:rsid w:val="63C8D555"/>
    <w:rsid w:val="66621FF5"/>
    <w:rsid w:val="6AFB1E38"/>
    <w:rsid w:val="6B41A50E"/>
    <w:rsid w:val="6D4B5B86"/>
    <w:rsid w:val="7488D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8E1E"/>
  <w15:chartTrackingRefBased/>
  <w15:docId w15:val="{228F4DE7-2408-4E7F-A3B4-7ECE4F2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31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31F"/>
    <w:pPr>
      <w:spacing w:after="200" w:line="276" w:lineRule="auto"/>
      <w:ind w:left="720"/>
      <w:contextualSpacing/>
    </w:pPr>
    <w:rPr>
      <w:sz w:val="22"/>
      <w:szCs w:val="22"/>
    </w:rPr>
  </w:style>
  <w:style w:type="paragraph" w:styleId="NoSpacing">
    <w:name w:val="No Spacing"/>
    <w:uiPriority w:val="1"/>
    <w:qFormat/>
    <w:rsid w:val="0053431F"/>
    <w:pPr>
      <w:spacing w:after="0" w:line="240" w:lineRule="auto"/>
    </w:pPr>
    <w:rPr>
      <w:rFonts w:ascii="Calibri" w:hAnsi="Calibri" w:cs="Calibri"/>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25E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C361D43DBC34881A5774EEFF5188B" ma:contentTypeVersion="18" ma:contentTypeDescription="Create a new document." ma:contentTypeScope="" ma:versionID="70d513b509826c8eb08ed35170234262">
  <xsd:schema xmlns:xsd="http://www.w3.org/2001/XMLSchema" xmlns:xs="http://www.w3.org/2001/XMLSchema" xmlns:p="http://schemas.microsoft.com/office/2006/metadata/properties" xmlns:ns2="d34cb88d-3e9c-4e4b-8897-80b8d6a89eed" xmlns:ns3="ba4bf151-7813-4486-ab9c-f69d4e7bc530" targetNamespace="http://schemas.microsoft.com/office/2006/metadata/properties" ma:root="true" ma:fieldsID="037d15665943013a5d5d6ca6f7fa5858" ns2:_="" ns3:_="">
    <xsd:import namespace="d34cb88d-3e9c-4e4b-8897-80b8d6a89eed"/>
    <xsd:import namespace="ba4bf151-7813-4486-ab9c-f69d4e7bc5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cb88d-3e9c-4e4b-8897-80b8d6a89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bf151-7813-4486-ab9c-f69d4e7bc5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1dfab-938a-4ba2-ac7a-d28578fa3a4c}" ma:internalName="TaxCatchAll" ma:showField="CatchAllData" ma:web="ba4bf151-7813-4486-ab9c-f69d4e7bc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4cb88d-3e9c-4e4b-8897-80b8d6a89eed">
      <Terms xmlns="http://schemas.microsoft.com/office/infopath/2007/PartnerControls"/>
    </lcf76f155ced4ddcb4097134ff3c332f>
    <TaxCatchAll xmlns="ba4bf151-7813-4486-ab9c-f69d4e7bc5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A0AAE-C0C5-4454-92B5-FBD8EAAD7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cb88d-3e9c-4e4b-8897-80b8d6a89eed"/>
    <ds:schemaRef ds:uri="ba4bf151-7813-4486-ab9c-f69d4e7bc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4C472-4498-4EDA-8C10-6CF258437383}">
  <ds:schemaRefs>
    <ds:schemaRef ds:uri="http://schemas.microsoft.com/office/2006/metadata/properties"/>
    <ds:schemaRef ds:uri="http://schemas.microsoft.com/office/infopath/2007/PartnerControls"/>
    <ds:schemaRef ds:uri="d34cb88d-3e9c-4e4b-8897-80b8d6a89eed"/>
    <ds:schemaRef ds:uri="ba4bf151-7813-4486-ab9c-f69d4e7bc530"/>
  </ds:schemaRefs>
</ds:datastoreItem>
</file>

<file path=customXml/itemProps3.xml><?xml version="1.0" encoding="utf-8"?>
<ds:datastoreItem xmlns:ds="http://schemas.openxmlformats.org/officeDocument/2006/customXml" ds:itemID="{4834AF41-B4F9-7E45-81B4-98B588B50014}">
  <ds:schemaRefs>
    <ds:schemaRef ds:uri="http://schemas.openxmlformats.org/officeDocument/2006/bibliography"/>
  </ds:schemaRefs>
</ds:datastoreItem>
</file>

<file path=customXml/itemProps4.xml><?xml version="1.0" encoding="utf-8"?>
<ds:datastoreItem xmlns:ds="http://schemas.openxmlformats.org/officeDocument/2006/customXml" ds:itemID="{42F1674E-306B-4A96-8DE8-C7E6A2BBA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Chapman</dc:creator>
  <cp:keywords/>
  <dc:description/>
  <cp:lastModifiedBy>Greta Kemper</cp:lastModifiedBy>
  <cp:revision>4</cp:revision>
  <cp:lastPrinted>2025-08-22T09:29:00Z</cp:lastPrinted>
  <dcterms:created xsi:type="dcterms:W3CDTF">2025-08-21T16:16:00Z</dcterms:created>
  <dcterms:modified xsi:type="dcterms:W3CDTF">2025-08-22T10:42:00Z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0x0101005FBAD55C8340CE4EACCFC7F2B57DF66F</vt:lpwstr>
  </property>
  <property fmtid="{D5CDD505-2E9C-101B-9397-08002B2CF9AE}" pid="3" name="MediaServiceImageTags">
    <vt:lpwstr/>
  </property>
</Properties>
</file>